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85" w:rsidRDefault="00B7747A" w:rsidP="00653E8E">
      <w:pPr>
        <w:ind w:left="567" w:right="426" w:hanging="283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„Aktywny samorząd” w 2023</w:t>
      </w:r>
      <w:r w:rsidR="00E80C85" w:rsidRPr="00653E8E">
        <w:rPr>
          <w:rFonts w:ascii="Times New Roman" w:eastAsia="Arial" w:hAnsi="Times New Roman" w:cs="Times New Roman"/>
          <w:b/>
          <w:sz w:val="24"/>
          <w:szCs w:val="24"/>
        </w:rPr>
        <w:t xml:space="preserve"> roku</w:t>
      </w:r>
    </w:p>
    <w:p w:rsidR="00AA7D99" w:rsidRDefault="00AA7D99" w:rsidP="00653E8E">
      <w:pPr>
        <w:ind w:left="567" w:right="426" w:hanging="283"/>
        <w:rPr>
          <w:rFonts w:ascii="Times New Roman" w:eastAsia="Arial" w:hAnsi="Times New Roman" w:cs="Times New Roman"/>
          <w:b/>
          <w:sz w:val="24"/>
          <w:szCs w:val="24"/>
        </w:rPr>
      </w:pPr>
    </w:p>
    <w:p w:rsidR="008D612A" w:rsidRPr="008D612A" w:rsidRDefault="008D612A" w:rsidP="008D612A">
      <w:pPr>
        <w:ind w:left="4" w:right="567"/>
        <w:jc w:val="both"/>
        <w:rPr>
          <w:rFonts w:ascii="Times New Roman" w:eastAsia="Arial" w:hAnsi="Times New Roman" w:cs="Times New Roman"/>
          <w:sz w:val="24"/>
        </w:rPr>
      </w:pPr>
      <w:r w:rsidRPr="008D612A">
        <w:rPr>
          <w:rFonts w:ascii="Times New Roman" w:eastAsia="Arial" w:hAnsi="Times New Roman" w:cs="Times New Roman"/>
          <w:sz w:val="24"/>
        </w:rPr>
        <w:t>Zarząd Funduszu przyjął dokument pn. Kierunki działań oraz warunki brzegowe obowiązujące realizatorów pilotażowego pr</w:t>
      </w:r>
      <w:r w:rsidR="00B7747A">
        <w:rPr>
          <w:rFonts w:ascii="Times New Roman" w:eastAsia="Arial" w:hAnsi="Times New Roman" w:cs="Times New Roman"/>
          <w:sz w:val="24"/>
        </w:rPr>
        <w:t>ogramu „Aktywny samorząd” w 2023 roku, umożliwiający konty</w:t>
      </w:r>
      <w:r w:rsidRPr="008D612A">
        <w:rPr>
          <w:rFonts w:ascii="Times New Roman" w:eastAsia="Arial" w:hAnsi="Times New Roman" w:cs="Times New Roman"/>
          <w:sz w:val="24"/>
        </w:rPr>
        <w:t>nuowanie programu.</w:t>
      </w:r>
    </w:p>
    <w:p w:rsidR="008D612A" w:rsidRPr="008D612A" w:rsidRDefault="008D612A" w:rsidP="008D612A">
      <w:pPr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E80C85" w:rsidRPr="00653E8E" w:rsidRDefault="00B7747A" w:rsidP="00653E8E">
      <w:pPr>
        <w:ind w:left="567" w:right="426" w:hanging="283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W 2023</w:t>
      </w:r>
      <w:r w:rsidR="00E80C85" w:rsidRPr="00653E8E">
        <w:rPr>
          <w:rFonts w:ascii="Times New Roman" w:eastAsia="Arial" w:hAnsi="Times New Roman" w:cs="Times New Roman"/>
          <w:b/>
          <w:sz w:val="24"/>
          <w:szCs w:val="24"/>
        </w:rPr>
        <w:t xml:space="preserve"> roku realizowane będą następujące formy wsparcia:</w:t>
      </w:r>
    </w:p>
    <w:p w:rsidR="00E80C85" w:rsidRPr="00653E8E" w:rsidRDefault="00E80C85" w:rsidP="00653E8E">
      <w:pPr>
        <w:ind w:left="567" w:right="426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E80C85" w:rsidRPr="00653E8E" w:rsidRDefault="00E80C85" w:rsidP="00653E8E">
      <w:pPr>
        <w:pStyle w:val="Akapitzlist"/>
        <w:numPr>
          <w:ilvl w:val="0"/>
          <w:numId w:val="4"/>
        </w:numPr>
        <w:tabs>
          <w:tab w:val="left" w:pos="700"/>
        </w:tabs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53E8E">
        <w:rPr>
          <w:rFonts w:ascii="Times New Roman" w:eastAsia="Arial" w:hAnsi="Times New Roman" w:cs="Times New Roman"/>
          <w:b/>
          <w:sz w:val="24"/>
          <w:szCs w:val="24"/>
        </w:rPr>
        <w:t>Obszar A – likwidacja bariery transportowej: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C85" w:rsidRPr="00653E8E" w:rsidRDefault="00E80C85" w:rsidP="001217F7">
      <w:pPr>
        <w:numPr>
          <w:ilvl w:val="0"/>
          <w:numId w:val="2"/>
        </w:numPr>
        <w:tabs>
          <w:tab w:val="left" w:pos="8931"/>
        </w:tabs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1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i montażu oprzyrządowania do posiadanego samochodu (adresowana do osób z orzeczeniem o niepełnosprawności - do 16 roku życia lub osób ze znacznym albo umiarkowanym stopniem niepełnosprawności, z dysfunkcją narządu ruchu); maksymalna kwota dofinansowania wynosi </w:t>
      </w:r>
      <w:r w:rsidR="000A44B8" w:rsidRPr="008A4A5A">
        <w:rPr>
          <w:rFonts w:ascii="Times New Roman" w:eastAsia="Arial" w:hAnsi="Times New Roman" w:cs="Times New Roman"/>
          <w:b/>
          <w:sz w:val="24"/>
          <w:szCs w:val="24"/>
        </w:rPr>
        <w:t>70</w:t>
      </w:r>
      <w:r w:rsidRPr="008A4A5A">
        <w:rPr>
          <w:rFonts w:ascii="Times New Roman" w:eastAsia="Arial" w:hAnsi="Times New Roman" w:cs="Times New Roman"/>
          <w:b/>
          <w:sz w:val="24"/>
          <w:szCs w:val="24"/>
        </w:rPr>
        <w:t>.000,00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 xml:space="preserve"> zł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, z zastrzeżeniem, iż </w:t>
      </w:r>
      <w:r w:rsidRPr="00653E8E">
        <w:rPr>
          <w:rFonts w:ascii="Times New Roman" w:eastAsia="Arial" w:hAnsi="Times New Roman" w:cs="Times New Roman"/>
          <w:sz w:val="24"/>
          <w:szCs w:val="24"/>
        </w:rPr>
        <w:br/>
        <w:t xml:space="preserve">w przypadku zakupu </w:t>
      </w:r>
      <w:r w:rsidR="00FA101D">
        <w:rPr>
          <w:rFonts w:ascii="Times New Roman" w:eastAsia="Arial" w:hAnsi="Times New Roman" w:cs="Times New Roman"/>
          <w:sz w:val="24"/>
          <w:szCs w:val="24"/>
        </w:rPr>
        <w:t>niestacjonarnego/mobilnego fotela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/fotelika do przewozu osoby niepełnosprawnej – </w:t>
      </w:r>
      <w:r w:rsidR="00B7747A" w:rsidRPr="008A4A5A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8A4A5A">
        <w:rPr>
          <w:rFonts w:ascii="Times New Roman" w:eastAsia="Arial" w:hAnsi="Times New Roman" w:cs="Times New Roman"/>
          <w:b/>
          <w:sz w:val="24"/>
          <w:szCs w:val="24"/>
        </w:rPr>
        <w:t>.000,00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złotych – </w:t>
      </w:r>
      <w:r w:rsidRPr="00653E8E">
        <w:rPr>
          <w:rFonts w:ascii="Times New Roman" w:eastAsia="Arial" w:hAnsi="Times New Roman" w:cs="Times New Roman"/>
          <w:i/>
          <w:sz w:val="24"/>
          <w:szCs w:val="24"/>
          <w:u w:val="single"/>
        </w:rPr>
        <w:t>wkład własny wynosi 15% ceny brutto</w:t>
      </w:r>
      <w:r w:rsidRPr="00653E8E">
        <w:rPr>
          <w:rFonts w:ascii="Times New Roman" w:eastAsia="Arial" w:hAnsi="Times New Roman" w:cs="Times New Roman"/>
          <w:i/>
          <w:sz w:val="24"/>
          <w:szCs w:val="24"/>
        </w:rPr>
        <w:t>;</w:t>
      </w:r>
    </w:p>
    <w:p w:rsidR="00E80C85" w:rsidRPr="00653E8E" w:rsidRDefault="00E80C85" w:rsidP="001217F7">
      <w:pPr>
        <w:numPr>
          <w:ilvl w:val="0"/>
          <w:numId w:val="2"/>
        </w:numPr>
        <w:tabs>
          <w:tab w:val="left" w:pos="851"/>
          <w:tab w:val="left" w:pos="8931"/>
          <w:tab w:val="left" w:pos="9639"/>
        </w:tabs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2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uzyskaniu prawa jazdy (adresowana do osób ze znacznym albo umiarkowanym stopniem niepełnosprawności, z dysfunkcją narządu ruchu); </w:t>
      </w:r>
      <w:r w:rsidRPr="00653E8E">
        <w:rPr>
          <w:rFonts w:ascii="Times New Roman" w:hAnsi="Times New Roman" w:cs="Times New Roman"/>
          <w:sz w:val="24"/>
          <w:szCs w:val="24"/>
        </w:rPr>
        <w:t xml:space="preserve">maksymalna kwota dofinansowania to </w:t>
      </w:r>
      <w:r w:rsidR="000A44B8" w:rsidRPr="008A4A5A">
        <w:rPr>
          <w:rFonts w:ascii="Times New Roman" w:hAnsi="Times New Roman" w:cs="Times New Roman"/>
          <w:b/>
          <w:sz w:val="24"/>
          <w:szCs w:val="24"/>
        </w:rPr>
        <w:t>5.280</w:t>
      </w:r>
      <w:r w:rsidRPr="008A4A5A">
        <w:rPr>
          <w:rFonts w:ascii="Times New Roman" w:hAnsi="Times New Roman" w:cs="Times New Roman"/>
          <w:b/>
          <w:sz w:val="24"/>
          <w:szCs w:val="24"/>
        </w:rPr>
        <w:t>,00</w:t>
      </w:r>
      <w:r w:rsidRPr="00653E8E">
        <w:rPr>
          <w:rFonts w:ascii="Times New Roman" w:hAnsi="Times New Roman" w:cs="Times New Roman"/>
          <w:sz w:val="24"/>
          <w:szCs w:val="24"/>
        </w:rPr>
        <w:t xml:space="preserve"> zł w tym kurs egzamin </w:t>
      </w:r>
      <w:r w:rsidRPr="008A4A5A">
        <w:rPr>
          <w:rFonts w:ascii="Times New Roman" w:hAnsi="Times New Roman" w:cs="Times New Roman"/>
          <w:b/>
          <w:sz w:val="24"/>
          <w:szCs w:val="24"/>
        </w:rPr>
        <w:t>2 </w:t>
      </w:r>
      <w:r w:rsidR="000A44B8" w:rsidRPr="008A4A5A">
        <w:rPr>
          <w:rFonts w:ascii="Times New Roman" w:hAnsi="Times New Roman" w:cs="Times New Roman"/>
          <w:b/>
          <w:sz w:val="24"/>
          <w:szCs w:val="24"/>
        </w:rPr>
        <w:t>310</w:t>
      </w:r>
      <w:r w:rsidRPr="008A4A5A">
        <w:rPr>
          <w:rFonts w:ascii="Times New Roman" w:hAnsi="Times New Roman" w:cs="Times New Roman"/>
          <w:b/>
          <w:sz w:val="24"/>
          <w:szCs w:val="24"/>
        </w:rPr>
        <w:t>,00</w:t>
      </w:r>
      <w:r w:rsidRPr="00653E8E">
        <w:rPr>
          <w:rFonts w:ascii="Times New Roman" w:hAnsi="Times New Roman" w:cs="Times New Roman"/>
          <w:sz w:val="24"/>
          <w:szCs w:val="24"/>
        </w:rPr>
        <w:t xml:space="preserve"> zł(kategoria B), </w:t>
      </w:r>
      <w:r w:rsidRPr="008A4A5A">
        <w:rPr>
          <w:rFonts w:ascii="Times New Roman" w:hAnsi="Times New Roman" w:cs="Times New Roman"/>
          <w:b/>
          <w:sz w:val="24"/>
          <w:szCs w:val="24"/>
        </w:rPr>
        <w:t>3 </w:t>
      </w:r>
      <w:r w:rsidR="000A44B8" w:rsidRPr="008A4A5A">
        <w:rPr>
          <w:rFonts w:ascii="Times New Roman" w:hAnsi="Times New Roman" w:cs="Times New Roman"/>
          <w:b/>
          <w:sz w:val="24"/>
          <w:szCs w:val="24"/>
        </w:rPr>
        <w:t>850,00</w:t>
      </w:r>
      <w:r w:rsidR="000A44B8">
        <w:rPr>
          <w:rFonts w:ascii="Times New Roman" w:hAnsi="Times New Roman" w:cs="Times New Roman"/>
          <w:sz w:val="24"/>
          <w:szCs w:val="24"/>
        </w:rPr>
        <w:t xml:space="preserve"> zł(pozostałe kategorie) </w:t>
      </w:r>
      <w:r w:rsidRPr="008A4A5A">
        <w:rPr>
          <w:rFonts w:ascii="Times New Roman" w:hAnsi="Times New Roman" w:cs="Times New Roman"/>
          <w:b/>
          <w:sz w:val="24"/>
          <w:szCs w:val="24"/>
        </w:rPr>
        <w:t>8</w:t>
      </w:r>
      <w:r w:rsidR="000A44B8" w:rsidRPr="008A4A5A">
        <w:rPr>
          <w:rFonts w:ascii="Times New Roman" w:hAnsi="Times New Roman" w:cs="Times New Roman"/>
          <w:b/>
          <w:sz w:val="24"/>
          <w:szCs w:val="24"/>
        </w:rPr>
        <w:t>8</w:t>
      </w:r>
      <w:r w:rsidRPr="008A4A5A">
        <w:rPr>
          <w:rFonts w:ascii="Times New Roman" w:hAnsi="Times New Roman" w:cs="Times New Roman"/>
          <w:b/>
          <w:sz w:val="24"/>
          <w:szCs w:val="24"/>
        </w:rPr>
        <w:t>0,00</w:t>
      </w:r>
      <w:r w:rsidRPr="00653E8E">
        <w:rPr>
          <w:rFonts w:ascii="Times New Roman" w:hAnsi="Times New Roman" w:cs="Times New Roman"/>
          <w:sz w:val="24"/>
          <w:szCs w:val="24"/>
        </w:rPr>
        <w:t xml:space="preserve"> zł(inne koszty), </w:t>
      </w:r>
      <w:r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25 %;</w:t>
      </w:r>
    </w:p>
    <w:p w:rsidR="00E80C85" w:rsidRPr="00653E8E" w:rsidRDefault="00E80C85" w:rsidP="001217F7">
      <w:pPr>
        <w:numPr>
          <w:ilvl w:val="0"/>
          <w:numId w:val="2"/>
        </w:numPr>
        <w:tabs>
          <w:tab w:val="left" w:pos="851"/>
          <w:tab w:val="left" w:pos="8931"/>
        </w:tabs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3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uzyskaniu prawa jazdy (adresowana do osób ze znacznym albo umiarkowanym stopniem niepełnosprawności, z dysfunkcją narządu słuchu, w stopniu wymagającym korzystania z usług tłumacza języka migowego);</w:t>
      </w:r>
      <w:r w:rsidRPr="00653E8E">
        <w:rPr>
          <w:rFonts w:ascii="Times New Roman" w:hAnsi="Times New Roman" w:cs="Times New Roman"/>
          <w:sz w:val="24"/>
          <w:szCs w:val="24"/>
        </w:rPr>
        <w:t xml:space="preserve"> maksymalna kwota dofinansowania to </w:t>
      </w:r>
      <w:r w:rsidR="000A44B8" w:rsidRPr="008A4A5A">
        <w:rPr>
          <w:rFonts w:ascii="Times New Roman" w:hAnsi="Times New Roman" w:cs="Times New Roman"/>
          <w:b/>
          <w:sz w:val="24"/>
          <w:szCs w:val="24"/>
        </w:rPr>
        <w:t>5.280</w:t>
      </w:r>
      <w:r w:rsidRPr="008A4A5A">
        <w:rPr>
          <w:rFonts w:ascii="Times New Roman" w:hAnsi="Times New Roman" w:cs="Times New Roman"/>
          <w:b/>
          <w:sz w:val="24"/>
          <w:szCs w:val="24"/>
        </w:rPr>
        <w:t>,00</w:t>
      </w:r>
      <w:r w:rsidRPr="00653E8E">
        <w:rPr>
          <w:rFonts w:ascii="Times New Roman" w:hAnsi="Times New Roman" w:cs="Times New Roman"/>
          <w:sz w:val="24"/>
          <w:szCs w:val="24"/>
        </w:rPr>
        <w:t xml:space="preserve"> zł w tym kurs egzamin </w:t>
      </w:r>
      <w:r w:rsidRPr="008A4A5A">
        <w:rPr>
          <w:rFonts w:ascii="Times New Roman" w:hAnsi="Times New Roman" w:cs="Times New Roman"/>
          <w:b/>
          <w:sz w:val="24"/>
          <w:szCs w:val="24"/>
        </w:rPr>
        <w:t>2 </w:t>
      </w:r>
      <w:r w:rsidR="000A44B8" w:rsidRPr="008A4A5A">
        <w:rPr>
          <w:rFonts w:ascii="Times New Roman" w:hAnsi="Times New Roman" w:cs="Times New Roman"/>
          <w:b/>
          <w:sz w:val="24"/>
          <w:szCs w:val="24"/>
        </w:rPr>
        <w:t>350</w:t>
      </w:r>
      <w:r w:rsidRPr="008A4A5A">
        <w:rPr>
          <w:rFonts w:ascii="Times New Roman" w:hAnsi="Times New Roman" w:cs="Times New Roman"/>
          <w:b/>
          <w:sz w:val="24"/>
          <w:szCs w:val="24"/>
        </w:rPr>
        <w:t>,00</w:t>
      </w:r>
      <w:r w:rsidRPr="00653E8E">
        <w:rPr>
          <w:rFonts w:ascii="Times New Roman" w:hAnsi="Times New Roman" w:cs="Times New Roman"/>
          <w:sz w:val="24"/>
          <w:szCs w:val="24"/>
        </w:rPr>
        <w:t xml:space="preserve"> zł(kategoria B), </w:t>
      </w:r>
      <w:r w:rsidRPr="008A4A5A">
        <w:rPr>
          <w:rFonts w:ascii="Times New Roman" w:hAnsi="Times New Roman" w:cs="Times New Roman"/>
          <w:b/>
          <w:sz w:val="24"/>
          <w:szCs w:val="24"/>
        </w:rPr>
        <w:t>3</w:t>
      </w:r>
      <w:r w:rsidR="000A44B8" w:rsidRPr="008A4A5A">
        <w:rPr>
          <w:rFonts w:ascii="Times New Roman" w:hAnsi="Times New Roman" w:cs="Times New Roman"/>
          <w:b/>
          <w:sz w:val="24"/>
          <w:szCs w:val="24"/>
        </w:rPr>
        <w:t>.850</w:t>
      </w:r>
      <w:r w:rsidRPr="008A4A5A">
        <w:rPr>
          <w:rFonts w:ascii="Times New Roman" w:hAnsi="Times New Roman" w:cs="Times New Roman"/>
          <w:b/>
          <w:sz w:val="24"/>
          <w:szCs w:val="24"/>
        </w:rPr>
        <w:t>,00</w:t>
      </w:r>
      <w:r w:rsidRPr="00653E8E">
        <w:rPr>
          <w:rFonts w:ascii="Times New Roman" w:hAnsi="Times New Roman" w:cs="Times New Roman"/>
          <w:sz w:val="24"/>
          <w:szCs w:val="24"/>
        </w:rPr>
        <w:t xml:space="preserve"> zł(pozostałe kategorie),</w:t>
      </w:r>
      <w:r w:rsidRPr="008A4A5A">
        <w:rPr>
          <w:rFonts w:ascii="Times New Roman" w:hAnsi="Times New Roman" w:cs="Times New Roman"/>
          <w:b/>
          <w:sz w:val="24"/>
          <w:szCs w:val="24"/>
        </w:rPr>
        <w:t>800,00</w:t>
      </w:r>
      <w:r w:rsidRPr="00653E8E">
        <w:rPr>
          <w:rFonts w:ascii="Times New Roman" w:hAnsi="Times New Roman" w:cs="Times New Roman"/>
          <w:sz w:val="24"/>
          <w:szCs w:val="24"/>
        </w:rPr>
        <w:t xml:space="preserve"> zł(inne koszty), </w:t>
      </w:r>
      <w:r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25 %;</w:t>
      </w:r>
    </w:p>
    <w:p w:rsidR="00E80C85" w:rsidRPr="00653E8E" w:rsidRDefault="00E80C85" w:rsidP="000369D7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4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i montażu oprzyrządowania do posiadanego samochodu (adresowana do osób ze znacznym albo umiarkowanym stopniem niepełnosprawności, 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z dysfunkcją narządu słuchu);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 xml:space="preserve"> maksymalna kwota dofinansowania wynosi </w:t>
      </w:r>
      <w:r w:rsidR="00653E8E" w:rsidRPr="008A4A5A">
        <w:rPr>
          <w:rFonts w:ascii="Times New Roman" w:eastAsia="Arial" w:hAnsi="Times New Roman" w:cs="Times New Roman"/>
          <w:b/>
          <w:sz w:val="24"/>
          <w:szCs w:val="24"/>
        </w:rPr>
        <w:t>4.</w:t>
      </w:r>
      <w:r w:rsidR="000A44B8" w:rsidRPr="008A4A5A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653E8E" w:rsidRPr="008A4A5A">
        <w:rPr>
          <w:rFonts w:ascii="Times New Roman" w:eastAsia="Arial" w:hAnsi="Times New Roman" w:cs="Times New Roman"/>
          <w:b/>
          <w:sz w:val="24"/>
          <w:szCs w:val="24"/>
        </w:rPr>
        <w:t>00,00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 xml:space="preserve"> zł, </w:t>
      </w:r>
      <w:r w:rsidR="00653E8E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15 %;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653E8E" w:rsidRDefault="00E80C85" w:rsidP="00653E8E">
      <w:pPr>
        <w:pStyle w:val="Akapitzlist"/>
        <w:numPr>
          <w:ilvl w:val="0"/>
          <w:numId w:val="4"/>
        </w:numPr>
        <w:tabs>
          <w:tab w:val="left" w:pos="720"/>
        </w:tabs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53E8E">
        <w:rPr>
          <w:rFonts w:ascii="Times New Roman" w:eastAsia="Arial" w:hAnsi="Times New Roman" w:cs="Times New Roman"/>
          <w:b/>
          <w:sz w:val="24"/>
          <w:szCs w:val="24"/>
        </w:rPr>
        <w:t>Obszar B – likwidacja barier w dostępie do uczestniczenia w społeczeństwie informacyjnym: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1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sprzętu elektronicznego lub jego elementów oraz oprogramowania (adresowana do osób z orzeczeniem o niepełnosprawności - do 16 roku życia lub do osób ze znacznym stopniem niepełnosprawności, z dysfunkcją narządu wzroku lub obu rąk);</w:t>
      </w:r>
      <w:r w:rsidR="005F000B" w:rsidRP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dla osoby niewidomej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wynosi </w:t>
      </w:r>
      <w:r w:rsidR="000A44B8" w:rsidRPr="008A4A5A">
        <w:rPr>
          <w:rFonts w:ascii="Times New Roman" w:eastAsia="Arial" w:hAnsi="Times New Roman" w:cs="Times New Roman"/>
          <w:b/>
          <w:sz w:val="24"/>
          <w:szCs w:val="24"/>
        </w:rPr>
        <w:t>10</w:t>
      </w:r>
      <w:r w:rsidR="005F000B" w:rsidRPr="008A4A5A">
        <w:rPr>
          <w:rFonts w:ascii="Times New Roman" w:eastAsia="Arial" w:hAnsi="Times New Roman" w:cs="Times New Roman"/>
          <w:b/>
          <w:sz w:val="24"/>
          <w:szCs w:val="24"/>
        </w:rPr>
        <w:t>.000,00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 zł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oraz </w:t>
      </w:r>
      <w:r w:rsidR="005F000B" w:rsidRPr="008A4A5A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0A44B8" w:rsidRPr="008A4A5A">
        <w:rPr>
          <w:rFonts w:ascii="Times New Roman" w:eastAsia="Arial" w:hAnsi="Times New Roman" w:cs="Times New Roman"/>
          <w:b/>
          <w:sz w:val="24"/>
          <w:szCs w:val="24"/>
        </w:rPr>
        <w:t>6.5</w:t>
      </w:r>
      <w:r w:rsidR="005F000B" w:rsidRPr="008A4A5A">
        <w:rPr>
          <w:rFonts w:ascii="Times New Roman" w:eastAsia="Arial" w:hAnsi="Times New Roman" w:cs="Times New Roman"/>
          <w:b/>
          <w:sz w:val="24"/>
          <w:szCs w:val="24"/>
        </w:rPr>
        <w:t>00,00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zł na urz</w:t>
      </w:r>
      <w:r w:rsidR="000A44B8">
        <w:rPr>
          <w:rFonts w:ascii="Times New Roman" w:eastAsia="Arial" w:hAnsi="Times New Roman" w:cs="Times New Roman"/>
          <w:sz w:val="24"/>
          <w:szCs w:val="24"/>
        </w:rPr>
        <w:t xml:space="preserve">ądzenie brajlowskie (łącznie </w:t>
      </w:r>
      <w:r w:rsidR="000A44B8" w:rsidRPr="008A4A5A">
        <w:rPr>
          <w:rFonts w:ascii="Times New Roman" w:eastAsia="Arial" w:hAnsi="Times New Roman" w:cs="Times New Roman"/>
          <w:b/>
          <w:sz w:val="24"/>
          <w:szCs w:val="24"/>
        </w:rPr>
        <w:t>26.5</w:t>
      </w:r>
      <w:r w:rsidR="005F000B" w:rsidRPr="008A4A5A">
        <w:rPr>
          <w:rFonts w:ascii="Times New Roman" w:eastAsia="Arial" w:hAnsi="Times New Roman" w:cs="Times New Roman"/>
          <w:b/>
          <w:sz w:val="24"/>
          <w:szCs w:val="24"/>
        </w:rPr>
        <w:t>00,00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zł),; dla pozostałych osób </w:t>
      </w:r>
      <w:r w:rsidR="005F000B">
        <w:rPr>
          <w:rFonts w:ascii="Times New Roman" w:eastAsia="Arial" w:hAnsi="Times New Roman" w:cs="Times New Roman"/>
          <w:sz w:val="24"/>
          <w:szCs w:val="24"/>
        </w:rPr>
        <w:br/>
        <w:t xml:space="preserve">z dysfunkcją narządu wzroku kwota dofinansowania wynosi </w:t>
      </w:r>
      <w:r w:rsidR="000A44B8" w:rsidRPr="008A4A5A">
        <w:rPr>
          <w:rFonts w:ascii="Times New Roman" w:eastAsia="Arial" w:hAnsi="Times New Roman" w:cs="Times New Roman"/>
          <w:b/>
          <w:sz w:val="24"/>
          <w:szCs w:val="24"/>
        </w:rPr>
        <w:t>10</w:t>
      </w:r>
      <w:r w:rsidR="005F000B" w:rsidRPr="008A4A5A">
        <w:rPr>
          <w:rFonts w:ascii="Times New Roman" w:eastAsia="Arial" w:hAnsi="Times New Roman" w:cs="Times New Roman"/>
          <w:b/>
          <w:sz w:val="24"/>
          <w:szCs w:val="24"/>
        </w:rPr>
        <w:t>.000,00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zł; dla osoby </w:t>
      </w:r>
      <w:r w:rsidR="005F000B">
        <w:rPr>
          <w:rFonts w:ascii="Times New Roman" w:eastAsia="Arial" w:hAnsi="Times New Roman" w:cs="Times New Roman"/>
          <w:sz w:val="24"/>
          <w:szCs w:val="24"/>
        </w:rPr>
        <w:br/>
        <w:t xml:space="preserve">z dysfunkcją obu kończyn górnych </w:t>
      </w:r>
      <w:r w:rsidR="000A44B8" w:rsidRPr="008A4A5A">
        <w:rPr>
          <w:rFonts w:ascii="Times New Roman" w:eastAsia="Arial" w:hAnsi="Times New Roman" w:cs="Times New Roman"/>
          <w:b/>
          <w:sz w:val="24"/>
          <w:szCs w:val="24"/>
        </w:rPr>
        <w:t>10</w:t>
      </w:r>
      <w:r w:rsidR="005F000B" w:rsidRPr="008A4A5A">
        <w:rPr>
          <w:rFonts w:ascii="Times New Roman" w:eastAsia="Arial" w:hAnsi="Times New Roman" w:cs="Times New Roman"/>
          <w:b/>
          <w:sz w:val="24"/>
          <w:szCs w:val="24"/>
        </w:rPr>
        <w:t>.000,00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zł,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udział własny osoby niepełnosprawnej 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br/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653E8E" w:rsidRDefault="00E80C85" w:rsidP="001217F7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2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dofinansowanie szkoleń w zakresie obsługi nabytego w ramach programu sprzętu elektronicznego i oprogramowania;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maksymalna kwota dofinansowania dla osoby głuchonie</w:t>
      </w:r>
      <w:r w:rsidR="00A868CD">
        <w:rPr>
          <w:rFonts w:ascii="Times New Roman" w:eastAsia="Arial" w:hAnsi="Times New Roman" w:cs="Times New Roman"/>
          <w:sz w:val="24"/>
          <w:szCs w:val="24"/>
        </w:rPr>
        <w:t xml:space="preserve">widomej wynosi 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4.4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00,00zł</w:t>
      </w:r>
      <w:r w:rsidR="005F000B">
        <w:rPr>
          <w:rFonts w:ascii="Times New Roman" w:eastAsia="Arial" w:hAnsi="Times New Roman" w:cs="Times New Roman"/>
          <w:sz w:val="24"/>
          <w:szCs w:val="24"/>
        </w:rPr>
        <w:t>, dla osoby z dysf</w:t>
      </w:r>
      <w:r w:rsidR="00A868CD">
        <w:rPr>
          <w:rFonts w:ascii="Times New Roman" w:eastAsia="Arial" w:hAnsi="Times New Roman" w:cs="Times New Roman"/>
          <w:sz w:val="24"/>
          <w:szCs w:val="24"/>
        </w:rPr>
        <w:t xml:space="preserve">unkcją narządu słuchu wynosi 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3.3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00,00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zł, dla pozostał</w:t>
      </w:r>
      <w:r w:rsidR="00A868CD">
        <w:rPr>
          <w:rFonts w:ascii="Times New Roman" w:eastAsia="Arial" w:hAnsi="Times New Roman" w:cs="Times New Roman"/>
          <w:sz w:val="24"/>
          <w:szCs w:val="24"/>
        </w:rPr>
        <w:t xml:space="preserve">ych adresatów obszaru wynosi 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2.2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00,00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zł, </w:t>
      </w:r>
      <w:r w:rsidR="005F000B" w:rsidRPr="005F000B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brak </w:t>
      </w:r>
      <w:r w:rsidR="005F000B" w:rsidRP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dział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własn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ego</w:t>
      </w: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3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sprzętu elektronicznego lub jego elementów oraz oprogramowania (adresowana do osób z umiarkowanym stopniem niepełnosprawności, </w:t>
      </w:r>
      <w:r w:rsidR="001217F7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z dysfunkcją narządu wzroku);</w:t>
      </w:r>
      <w:r w:rsidR="005F000B" w:rsidRP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>maksymalna kwota dofinansowania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wynosi 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10.000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 xml:space="preserve">,00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zł,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lastRenderedPageBreak/>
        <w:t>Zadanie 4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sprzętu elektronicznego lub jego elementów oraz oprogramowania (adresowana do osób z orzeczeniem o niepełnosprawności</w:t>
      </w:r>
      <w:r w:rsidRPr="001217F7">
        <w:rPr>
          <w:rFonts w:ascii="Times New Roman" w:eastAsia="Arial" w:hAnsi="Times New Roman" w:cs="Times New Roman"/>
          <w:sz w:val="24"/>
          <w:szCs w:val="24"/>
        </w:rPr>
        <w:t xml:space="preserve">- do 16 roku życia lub osób ze znacznym albo umiarkowanym stopniem niepełnosprawności, </w:t>
      </w:r>
      <w:r w:rsidR="001217F7">
        <w:rPr>
          <w:rFonts w:ascii="Times New Roman" w:eastAsia="Arial" w:hAnsi="Times New Roman" w:cs="Times New Roman"/>
          <w:sz w:val="24"/>
          <w:szCs w:val="24"/>
        </w:rPr>
        <w:br/>
      </w:r>
      <w:r w:rsidRPr="001217F7">
        <w:rPr>
          <w:rFonts w:ascii="Times New Roman" w:eastAsia="Arial" w:hAnsi="Times New Roman" w:cs="Times New Roman"/>
          <w:sz w:val="24"/>
          <w:szCs w:val="24"/>
        </w:rPr>
        <w:t>z dysfunkcją narządu słuchu i trudnościami w komunikowaniu się za pomocą mowy);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wynosi 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.000,00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 zł,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5F000B" w:rsidRPr="00653E8E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5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utrzymaniu sprawności technicznej posiadanego sprzętu elektronicznego, zakupionego w ramach programu (adresowana do osób z orzeczeniem </w:t>
      </w:r>
      <w:r w:rsidR="00D343D8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o niepełnosprawności - do 16 roku życia lub osób ze znacznym stopniem niepełnosprawności);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wynosi 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65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0,00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 zł,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653E8E" w:rsidRDefault="00E80C85" w:rsidP="005F000B">
      <w:pPr>
        <w:ind w:left="851" w:right="4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1217F7" w:rsidRDefault="00E80C85" w:rsidP="001217F7">
      <w:pPr>
        <w:pStyle w:val="Akapitzlist"/>
        <w:numPr>
          <w:ilvl w:val="0"/>
          <w:numId w:val="4"/>
        </w:numPr>
        <w:tabs>
          <w:tab w:val="left" w:pos="567"/>
        </w:tabs>
        <w:ind w:right="426" w:hanging="43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Obszar C – likwidacja barier w poruszaniu się: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1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wózka inwalidzkiego o napędzie elektrycznym (adresowana do osób z orzeczeniem o niepełnosprawności - do 16 roku życia lub osób ze znacznym stopniem niepełnosprawności, z dysfunkcją uniemożliwiającą samodzielne poruszanie się za pomocą wózka inwalidzkiego o napędzie ręcznym);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>maksymalna kwota dofinansowania wynosi</w:t>
      </w:r>
      <w:r w:rsidR="00A868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6375" w:rsidRPr="0058433E">
        <w:rPr>
          <w:rFonts w:ascii="Times New Roman" w:eastAsia="Arial" w:hAnsi="Times New Roman" w:cs="Times New Roman"/>
          <w:b/>
          <w:sz w:val="24"/>
          <w:szCs w:val="24"/>
        </w:rPr>
        <w:t>17.6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00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,00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 zł</w:t>
      </w:r>
      <w:r w:rsidR="005F000B">
        <w:rPr>
          <w:rFonts w:ascii="Times New Roman" w:eastAsia="Arial" w:hAnsi="Times New Roman" w:cs="Times New Roman"/>
          <w:sz w:val="24"/>
          <w:szCs w:val="24"/>
        </w:rPr>
        <w:t>, z możliwością zwiększenia kwoty dofinansowania do kwoty rekomendowanej przez eksperta PFRON, jednak nie wię</w:t>
      </w:r>
      <w:r w:rsidR="00A868CD">
        <w:rPr>
          <w:rFonts w:ascii="Times New Roman" w:eastAsia="Arial" w:hAnsi="Times New Roman" w:cs="Times New Roman"/>
          <w:sz w:val="24"/>
          <w:szCs w:val="24"/>
        </w:rPr>
        <w:t xml:space="preserve">cej niż </w:t>
      </w:r>
      <w:r w:rsidR="00A868CD" w:rsidRPr="0058433E">
        <w:rPr>
          <w:rFonts w:ascii="Times New Roman" w:eastAsia="Arial" w:hAnsi="Times New Roman" w:cs="Times New Roman"/>
          <w:b/>
          <w:sz w:val="24"/>
          <w:szCs w:val="24"/>
        </w:rPr>
        <w:t>27.5</w:t>
      </w:r>
      <w:r w:rsidR="005F000B" w:rsidRPr="0058433E">
        <w:rPr>
          <w:rFonts w:ascii="Times New Roman" w:eastAsia="Arial" w:hAnsi="Times New Roman" w:cs="Times New Roman"/>
          <w:b/>
          <w:sz w:val="24"/>
          <w:szCs w:val="24"/>
        </w:rPr>
        <w:t>00,00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zł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D31420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D31420" w:rsidRDefault="00E80C85" w:rsidP="00D31420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2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utrzymaniu sprawności technicznej posiadanego skutera lub wózka inwalidzkiego o napędzie elektrycznym (adresowana do osób z orzeczeniem </w:t>
      </w:r>
      <w:r w:rsidR="00D31420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o niepełnosprawności - do 16 roku życia lub osób ze znacznym stopniem niepełnosprawności);</w:t>
      </w:r>
      <w:r w:rsidR="00D31420" w:rsidRP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wynosi </w:t>
      </w:r>
      <w:r w:rsidR="00E76375" w:rsidRPr="0058433E">
        <w:rPr>
          <w:rFonts w:ascii="Times New Roman" w:eastAsia="Arial" w:hAnsi="Times New Roman" w:cs="Times New Roman"/>
          <w:b/>
          <w:sz w:val="24"/>
          <w:szCs w:val="24"/>
        </w:rPr>
        <w:t>3.85</w:t>
      </w:r>
      <w:r w:rsidR="00D31420" w:rsidRPr="0058433E">
        <w:rPr>
          <w:rFonts w:ascii="Times New Roman" w:eastAsia="Arial" w:hAnsi="Times New Roman" w:cs="Times New Roman"/>
          <w:b/>
          <w:sz w:val="24"/>
          <w:szCs w:val="24"/>
        </w:rPr>
        <w:t xml:space="preserve">0,00 </w:t>
      </w:r>
      <w:r w:rsidR="00D31420" w:rsidRPr="00653E8E">
        <w:rPr>
          <w:rFonts w:ascii="Times New Roman" w:eastAsia="Arial" w:hAnsi="Times New Roman" w:cs="Times New Roman"/>
          <w:sz w:val="24"/>
          <w:szCs w:val="24"/>
        </w:rPr>
        <w:t xml:space="preserve">zł, 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czego na zakup jednego </w:t>
      </w:r>
      <w:r w:rsidR="00E76375">
        <w:rPr>
          <w:rFonts w:ascii="Times New Roman" w:eastAsia="Arial" w:hAnsi="Times New Roman" w:cs="Times New Roman"/>
          <w:sz w:val="24"/>
          <w:szCs w:val="24"/>
        </w:rPr>
        <w:t xml:space="preserve">akumulatora – nie więcej niż </w:t>
      </w:r>
      <w:r w:rsidR="00E76375" w:rsidRPr="0058433E">
        <w:rPr>
          <w:rFonts w:ascii="Times New Roman" w:eastAsia="Arial" w:hAnsi="Times New Roman" w:cs="Times New Roman"/>
          <w:b/>
          <w:sz w:val="24"/>
          <w:szCs w:val="24"/>
        </w:rPr>
        <w:t>1.1</w:t>
      </w:r>
      <w:r w:rsidR="00D31420" w:rsidRPr="0058433E">
        <w:rPr>
          <w:rFonts w:ascii="Times New Roman" w:eastAsia="Arial" w:hAnsi="Times New Roman" w:cs="Times New Roman"/>
          <w:b/>
          <w:sz w:val="24"/>
          <w:szCs w:val="24"/>
        </w:rPr>
        <w:t>00,00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 zł, </w:t>
      </w:r>
      <w:r w:rsidR="00D31420" w:rsidRPr="00D31420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brak </w:t>
      </w:r>
      <w:r w:rsidR="00D31420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</w:t>
      </w:r>
      <w:r w:rsidR="00D31420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</w:t>
      </w:r>
      <w:r w:rsidR="00D31420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1420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własnego;</w:t>
      </w:r>
    </w:p>
    <w:p w:rsidR="00E80C85" w:rsidRPr="00653E8E" w:rsidRDefault="00E80C85" w:rsidP="001217F7">
      <w:pPr>
        <w:numPr>
          <w:ilvl w:val="0"/>
          <w:numId w:val="2"/>
        </w:numPr>
        <w:ind w:left="851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3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protezy kończyny, w której zastosowano nowoczesne rozwiązania techniczne, tj. protezy co najmniej na III poziomie jakości (adresowana do osób ze stopniem niepełnosprawności);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D31420">
        <w:rPr>
          <w:rFonts w:ascii="Times New Roman" w:hAnsi="Times New Roman" w:cs="Times New Roman"/>
          <w:sz w:val="24"/>
        </w:rPr>
        <w:t xml:space="preserve">maksymalna kwota dofinansowania to po amputacji </w:t>
      </w:r>
      <w:r w:rsidR="00D31420">
        <w:rPr>
          <w:rFonts w:ascii="Times New Roman" w:hAnsi="Times New Roman" w:cs="Times New Roman"/>
          <w:sz w:val="24"/>
        </w:rPr>
        <w:br/>
      </w:r>
      <w:r w:rsidR="00E76375">
        <w:rPr>
          <w:rFonts w:ascii="Times New Roman" w:hAnsi="Times New Roman" w:cs="Times New Roman"/>
          <w:sz w:val="24"/>
        </w:rPr>
        <w:t xml:space="preserve">w zakresie ręki </w:t>
      </w:r>
      <w:r w:rsidR="00E76375" w:rsidRPr="0058433E">
        <w:rPr>
          <w:rFonts w:ascii="Times New Roman" w:hAnsi="Times New Roman" w:cs="Times New Roman"/>
          <w:b/>
          <w:sz w:val="24"/>
        </w:rPr>
        <w:t>13</w:t>
      </w:r>
      <w:r w:rsidR="00D31420" w:rsidRPr="0058433E">
        <w:rPr>
          <w:rFonts w:ascii="Times New Roman" w:hAnsi="Times New Roman" w:cs="Times New Roman"/>
          <w:b/>
          <w:sz w:val="24"/>
        </w:rPr>
        <w:t>.</w:t>
      </w:r>
      <w:r w:rsidR="00E76375" w:rsidRPr="0058433E">
        <w:rPr>
          <w:rFonts w:ascii="Times New Roman" w:hAnsi="Times New Roman" w:cs="Times New Roman"/>
          <w:b/>
          <w:sz w:val="24"/>
        </w:rPr>
        <w:t>2</w:t>
      </w:r>
      <w:r w:rsidR="00D31420" w:rsidRPr="0058433E">
        <w:rPr>
          <w:rFonts w:ascii="Times New Roman" w:hAnsi="Times New Roman" w:cs="Times New Roman"/>
          <w:b/>
          <w:sz w:val="24"/>
        </w:rPr>
        <w:t>00,00</w:t>
      </w:r>
      <w:r w:rsidR="00E76375">
        <w:rPr>
          <w:rFonts w:ascii="Times New Roman" w:hAnsi="Times New Roman" w:cs="Times New Roman"/>
          <w:sz w:val="24"/>
        </w:rPr>
        <w:t xml:space="preserve"> zł, przedramienia </w:t>
      </w:r>
      <w:r w:rsidR="00E76375" w:rsidRPr="0058433E">
        <w:rPr>
          <w:rFonts w:ascii="Times New Roman" w:hAnsi="Times New Roman" w:cs="Times New Roman"/>
          <w:b/>
          <w:sz w:val="24"/>
        </w:rPr>
        <w:t>28.6</w:t>
      </w:r>
      <w:r w:rsidR="00D31420" w:rsidRPr="0058433E">
        <w:rPr>
          <w:rFonts w:ascii="Times New Roman" w:hAnsi="Times New Roman" w:cs="Times New Roman"/>
          <w:b/>
          <w:sz w:val="24"/>
        </w:rPr>
        <w:t>00,00</w:t>
      </w:r>
      <w:r w:rsidR="00D31420" w:rsidRPr="00D31420">
        <w:rPr>
          <w:rFonts w:ascii="Times New Roman" w:hAnsi="Times New Roman" w:cs="Times New Roman"/>
          <w:sz w:val="24"/>
        </w:rPr>
        <w:t xml:space="preserve"> zł, ramienia </w:t>
      </w:r>
      <w:r w:rsidR="00D31420">
        <w:rPr>
          <w:rFonts w:ascii="Times New Roman" w:hAnsi="Times New Roman" w:cs="Times New Roman"/>
          <w:sz w:val="24"/>
        </w:rPr>
        <w:t>lub</w:t>
      </w:r>
      <w:r w:rsidR="00D31420" w:rsidRPr="00D31420">
        <w:rPr>
          <w:rFonts w:ascii="Times New Roman" w:hAnsi="Times New Roman" w:cs="Times New Roman"/>
          <w:sz w:val="24"/>
        </w:rPr>
        <w:t xml:space="preserve"> wyłuszczenia </w:t>
      </w:r>
      <w:r w:rsidR="00D31420">
        <w:rPr>
          <w:rFonts w:ascii="Times New Roman" w:hAnsi="Times New Roman" w:cs="Times New Roman"/>
          <w:sz w:val="24"/>
        </w:rPr>
        <w:br/>
      </w:r>
      <w:r w:rsidR="00E76375">
        <w:rPr>
          <w:rFonts w:ascii="Times New Roman" w:hAnsi="Times New Roman" w:cs="Times New Roman"/>
          <w:sz w:val="24"/>
        </w:rPr>
        <w:t xml:space="preserve">w stawie barkowym </w:t>
      </w:r>
      <w:r w:rsidR="00E76375" w:rsidRPr="0058433E">
        <w:rPr>
          <w:rFonts w:ascii="Times New Roman" w:hAnsi="Times New Roman" w:cs="Times New Roman"/>
          <w:b/>
          <w:sz w:val="24"/>
        </w:rPr>
        <w:t>33</w:t>
      </w:r>
      <w:r w:rsidR="00D31420" w:rsidRPr="0058433E">
        <w:rPr>
          <w:rFonts w:ascii="Times New Roman" w:hAnsi="Times New Roman" w:cs="Times New Roman"/>
          <w:b/>
          <w:sz w:val="24"/>
        </w:rPr>
        <w:t>.000,00</w:t>
      </w:r>
      <w:r w:rsidR="00D31420" w:rsidRPr="00D31420">
        <w:rPr>
          <w:rFonts w:ascii="Times New Roman" w:hAnsi="Times New Roman" w:cs="Times New Roman"/>
          <w:sz w:val="24"/>
        </w:rPr>
        <w:t xml:space="preserve"> zł, n</w:t>
      </w:r>
      <w:r w:rsidR="00E76375">
        <w:rPr>
          <w:rFonts w:ascii="Times New Roman" w:hAnsi="Times New Roman" w:cs="Times New Roman"/>
          <w:sz w:val="24"/>
        </w:rPr>
        <w:t xml:space="preserve">a poziomie stopy lub podudzia </w:t>
      </w:r>
      <w:r w:rsidR="00E76375" w:rsidRPr="0058433E">
        <w:rPr>
          <w:rFonts w:ascii="Times New Roman" w:hAnsi="Times New Roman" w:cs="Times New Roman"/>
          <w:b/>
          <w:sz w:val="24"/>
        </w:rPr>
        <w:t>19</w:t>
      </w:r>
      <w:r w:rsidR="00D31420" w:rsidRPr="0058433E">
        <w:rPr>
          <w:rFonts w:ascii="Times New Roman" w:hAnsi="Times New Roman" w:cs="Times New Roman"/>
          <w:b/>
          <w:sz w:val="24"/>
        </w:rPr>
        <w:t>.</w:t>
      </w:r>
      <w:r w:rsidR="00E76375" w:rsidRPr="0058433E">
        <w:rPr>
          <w:rFonts w:ascii="Times New Roman" w:hAnsi="Times New Roman" w:cs="Times New Roman"/>
          <w:b/>
          <w:sz w:val="24"/>
        </w:rPr>
        <w:t>8</w:t>
      </w:r>
      <w:r w:rsidR="00D31420" w:rsidRPr="0058433E">
        <w:rPr>
          <w:rFonts w:ascii="Times New Roman" w:hAnsi="Times New Roman" w:cs="Times New Roman"/>
          <w:b/>
          <w:sz w:val="24"/>
        </w:rPr>
        <w:t>00,00</w:t>
      </w:r>
      <w:r w:rsidR="00D31420" w:rsidRPr="00D31420">
        <w:rPr>
          <w:rFonts w:ascii="Times New Roman" w:hAnsi="Times New Roman" w:cs="Times New Roman"/>
          <w:sz w:val="24"/>
        </w:rPr>
        <w:t xml:space="preserve"> zł, na wysokości ud</w:t>
      </w:r>
      <w:r w:rsidR="00E76375">
        <w:rPr>
          <w:rFonts w:ascii="Times New Roman" w:hAnsi="Times New Roman" w:cs="Times New Roman"/>
          <w:sz w:val="24"/>
        </w:rPr>
        <w:t xml:space="preserve">a (także przez staw kolanowy) </w:t>
      </w:r>
      <w:r w:rsidR="00E76375" w:rsidRPr="0058433E">
        <w:rPr>
          <w:rFonts w:ascii="Times New Roman" w:hAnsi="Times New Roman" w:cs="Times New Roman"/>
          <w:b/>
          <w:sz w:val="24"/>
        </w:rPr>
        <w:t>27</w:t>
      </w:r>
      <w:r w:rsidR="00D31420" w:rsidRPr="0058433E">
        <w:rPr>
          <w:rFonts w:ascii="Times New Roman" w:hAnsi="Times New Roman" w:cs="Times New Roman"/>
          <w:b/>
          <w:sz w:val="24"/>
        </w:rPr>
        <w:t>.</w:t>
      </w:r>
      <w:r w:rsidR="00E76375" w:rsidRPr="0058433E">
        <w:rPr>
          <w:rFonts w:ascii="Times New Roman" w:hAnsi="Times New Roman" w:cs="Times New Roman"/>
          <w:b/>
          <w:sz w:val="24"/>
        </w:rPr>
        <w:t>5</w:t>
      </w:r>
      <w:r w:rsidR="00D31420" w:rsidRPr="0058433E">
        <w:rPr>
          <w:rFonts w:ascii="Times New Roman" w:hAnsi="Times New Roman" w:cs="Times New Roman"/>
          <w:b/>
          <w:sz w:val="24"/>
        </w:rPr>
        <w:t>00,00</w:t>
      </w:r>
      <w:r w:rsidR="00D31420" w:rsidRPr="00D31420">
        <w:rPr>
          <w:rFonts w:ascii="Times New Roman" w:hAnsi="Times New Roman" w:cs="Times New Roman"/>
          <w:sz w:val="24"/>
        </w:rPr>
        <w:t xml:space="preserve"> zł, uda </w:t>
      </w:r>
      <w:r w:rsidR="00D31420">
        <w:rPr>
          <w:rFonts w:ascii="Times New Roman" w:hAnsi="Times New Roman" w:cs="Times New Roman"/>
          <w:sz w:val="24"/>
        </w:rPr>
        <w:t xml:space="preserve">lub </w:t>
      </w:r>
      <w:r w:rsidR="00D31420" w:rsidRPr="00D31420">
        <w:rPr>
          <w:rFonts w:ascii="Times New Roman" w:hAnsi="Times New Roman" w:cs="Times New Roman"/>
          <w:sz w:val="24"/>
        </w:rPr>
        <w:t>wy</w:t>
      </w:r>
      <w:r w:rsidR="00E76375">
        <w:rPr>
          <w:rFonts w:ascii="Times New Roman" w:hAnsi="Times New Roman" w:cs="Times New Roman"/>
          <w:sz w:val="24"/>
        </w:rPr>
        <w:t xml:space="preserve">łuszczeniu w stawie biodrowym </w:t>
      </w:r>
      <w:r w:rsidR="00E76375" w:rsidRPr="0058433E">
        <w:rPr>
          <w:rFonts w:ascii="Times New Roman" w:hAnsi="Times New Roman" w:cs="Times New Roman"/>
          <w:b/>
          <w:sz w:val="24"/>
        </w:rPr>
        <w:t>33</w:t>
      </w:r>
      <w:r w:rsidR="00D31420" w:rsidRPr="0058433E">
        <w:rPr>
          <w:rFonts w:ascii="Times New Roman" w:hAnsi="Times New Roman" w:cs="Times New Roman"/>
          <w:b/>
          <w:sz w:val="24"/>
        </w:rPr>
        <w:t>.000,00</w:t>
      </w:r>
      <w:r w:rsidR="00D31420" w:rsidRPr="00D31420">
        <w:rPr>
          <w:rFonts w:ascii="Times New Roman" w:hAnsi="Times New Roman" w:cs="Times New Roman"/>
          <w:sz w:val="24"/>
        </w:rPr>
        <w:t xml:space="preserve"> zł, z możliwością zwiększenia (opinia eksperta PFRON dla zdolności do pracy wnioskodawcy), </w:t>
      </w:r>
      <w:r w:rsidR="00D31420" w:rsidRPr="00D31420">
        <w:rPr>
          <w:rStyle w:val="Uwydatnienie"/>
          <w:rFonts w:ascii="Times New Roman" w:hAnsi="Times New Roman" w:cs="Times New Roman"/>
          <w:sz w:val="24"/>
          <w:u w:val="single"/>
        </w:rPr>
        <w:t>udział własny osoby niepełnosprawnej 10%;</w:t>
      </w:r>
    </w:p>
    <w:p w:rsidR="00E80C85" w:rsidRPr="00D31420" w:rsidRDefault="00E80C85" w:rsidP="001217F7">
      <w:pPr>
        <w:numPr>
          <w:ilvl w:val="0"/>
          <w:numId w:val="2"/>
        </w:numPr>
        <w:ind w:left="851" w:right="426" w:hanging="283"/>
        <w:jc w:val="both"/>
        <w:rPr>
          <w:rFonts w:ascii="Times New Roman" w:eastAsia="Arial" w:hAnsi="Times New Roman" w:cs="Times New Roman"/>
          <w:sz w:val="32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4</w:t>
      </w:r>
      <w:r w:rsidRPr="00D31420">
        <w:rPr>
          <w:rFonts w:ascii="Times New Roman" w:eastAsia="Arial" w:hAnsi="Times New Roman" w:cs="Times New Roman"/>
          <w:sz w:val="24"/>
          <w:szCs w:val="24"/>
        </w:rPr>
        <w:t xml:space="preserve"> – pomoc w utrzymaniu sprawności technicznej posiadanej protezy kończyny, </w:t>
      </w:r>
      <w:r w:rsidR="00D31420">
        <w:rPr>
          <w:rFonts w:ascii="Times New Roman" w:eastAsia="Arial" w:hAnsi="Times New Roman" w:cs="Times New Roman"/>
          <w:sz w:val="24"/>
          <w:szCs w:val="24"/>
        </w:rPr>
        <w:br/>
      </w:r>
      <w:r w:rsidRPr="00D31420">
        <w:rPr>
          <w:rFonts w:ascii="Times New Roman" w:eastAsia="Arial" w:hAnsi="Times New Roman" w:cs="Times New Roman"/>
          <w:sz w:val="24"/>
          <w:szCs w:val="24"/>
        </w:rPr>
        <w:t>w której zastosowano nowoczesne rozwiązania techniczne - co najmniej na III poziomie jakości</w:t>
      </w:r>
      <w:bookmarkStart w:id="0" w:name="page3"/>
      <w:bookmarkEnd w:id="0"/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31420">
        <w:rPr>
          <w:rFonts w:ascii="Times New Roman" w:eastAsia="Arial" w:hAnsi="Times New Roman" w:cs="Times New Roman"/>
          <w:sz w:val="24"/>
          <w:szCs w:val="24"/>
        </w:rPr>
        <w:t>(adresowana do osób ze stopniem niepełnosprawności);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D31420">
        <w:rPr>
          <w:rFonts w:ascii="Times New Roman" w:hAnsi="Times New Roman" w:cs="Times New Roman"/>
          <w:sz w:val="24"/>
        </w:rPr>
        <w:t>maksymalna kwota dofinansowania do 30% kwot</w:t>
      </w:r>
      <w:r w:rsidR="001055C5">
        <w:rPr>
          <w:rFonts w:ascii="Times New Roman" w:hAnsi="Times New Roman" w:cs="Times New Roman"/>
          <w:sz w:val="24"/>
        </w:rPr>
        <w:t>,</w:t>
      </w:r>
      <w:r w:rsidR="00D31420" w:rsidRPr="00D31420">
        <w:rPr>
          <w:rFonts w:ascii="Times New Roman" w:hAnsi="Times New Roman" w:cs="Times New Roman"/>
          <w:sz w:val="24"/>
        </w:rPr>
        <w:t xml:space="preserve"> o których mowa w zadaniu 3,</w:t>
      </w:r>
      <w:r w:rsidR="001055C5">
        <w:rPr>
          <w:rFonts w:ascii="Times New Roman" w:hAnsi="Times New Roman" w:cs="Times New Roman"/>
          <w:sz w:val="24"/>
        </w:rPr>
        <w:t xml:space="preserve"> tj. w przypadku amputacji; </w:t>
      </w:r>
      <w:r w:rsidR="00C67FAF">
        <w:rPr>
          <w:rFonts w:ascii="Times New Roman" w:hAnsi="Times New Roman" w:cs="Times New Roman"/>
          <w:sz w:val="24"/>
        </w:rPr>
        <w:t xml:space="preserve">w zakresie ręki </w:t>
      </w:r>
      <w:r w:rsidR="00C67FAF" w:rsidRPr="0058433E">
        <w:rPr>
          <w:rFonts w:ascii="Times New Roman" w:hAnsi="Times New Roman" w:cs="Times New Roman"/>
          <w:b/>
          <w:sz w:val="24"/>
        </w:rPr>
        <w:t>3.960,00</w:t>
      </w:r>
      <w:r w:rsidR="00C67FAF">
        <w:rPr>
          <w:rFonts w:ascii="Times New Roman" w:hAnsi="Times New Roman" w:cs="Times New Roman"/>
          <w:sz w:val="24"/>
        </w:rPr>
        <w:t xml:space="preserve">; przedramienia </w:t>
      </w:r>
      <w:r w:rsidR="00C67FAF" w:rsidRPr="0058433E">
        <w:rPr>
          <w:rFonts w:ascii="Times New Roman" w:hAnsi="Times New Roman" w:cs="Times New Roman"/>
          <w:b/>
          <w:sz w:val="24"/>
        </w:rPr>
        <w:t>8.580,00</w:t>
      </w:r>
      <w:r w:rsidR="00C67FAF">
        <w:rPr>
          <w:rFonts w:ascii="Times New Roman" w:hAnsi="Times New Roman" w:cs="Times New Roman"/>
          <w:sz w:val="24"/>
        </w:rPr>
        <w:t xml:space="preserve">; ramienia lub wyłuszczeniu w stawie barkowym </w:t>
      </w:r>
      <w:r w:rsidR="00C67FAF" w:rsidRPr="0058433E">
        <w:rPr>
          <w:rFonts w:ascii="Times New Roman" w:hAnsi="Times New Roman" w:cs="Times New Roman"/>
          <w:b/>
          <w:sz w:val="24"/>
        </w:rPr>
        <w:t>9.900,00</w:t>
      </w:r>
      <w:r w:rsidR="00C67FAF">
        <w:rPr>
          <w:rFonts w:ascii="Times New Roman" w:hAnsi="Times New Roman" w:cs="Times New Roman"/>
          <w:sz w:val="24"/>
        </w:rPr>
        <w:t xml:space="preserve">; </w:t>
      </w:r>
      <w:r w:rsidR="001055C5">
        <w:rPr>
          <w:rFonts w:ascii="Times New Roman" w:hAnsi="Times New Roman" w:cs="Times New Roman"/>
          <w:sz w:val="24"/>
        </w:rPr>
        <w:t xml:space="preserve">na poziomie stopy lub podudzia </w:t>
      </w:r>
      <w:bookmarkStart w:id="1" w:name="_GoBack"/>
      <w:r w:rsidR="001055C5" w:rsidRPr="0058433E">
        <w:rPr>
          <w:rFonts w:ascii="Times New Roman" w:hAnsi="Times New Roman" w:cs="Times New Roman"/>
          <w:b/>
          <w:sz w:val="24"/>
        </w:rPr>
        <w:t>5.940,00</w:t>
      </w:r>
      <w:bookmarkEnd w:id="1"/>
      <w:r w:rsidR="001055C5">
        <w:rPr>
          <w:rFonts w:ascii="Times New Roman" w:hAnsi="Times New Roman" w:cs="Times New Roman"/>
          <w:sz w:val="24"/>
        </w:rPr>
        <w:t xml:space="preserve">; na wysokości uda </w:t>
      </w:r>
      <w:r w:rsidR="001055C5" w:rsidRPr="0058433E">
        <w:rPr>
          <w:rFonts w:ascii="Times New Roman" w:hAnsi="Times New Roman" w:cs="Times New Roman"/>
          <w:b/>
          <w:sz w:val="24"/>
        </w:rPr>
        <w:t>8.250,00</w:t>
      </w:r>
      <w:r w:rsidR="001055C5">
        <w:rPr>
          <w:rFonts w:ascii="Times New Roman" w:hAnsi="Times New Roman" w:cs="Times New Roman"/>
          <w:sz w:val="24"/>
        </w:rPr>
        <w:t xml:space="preserve">; uda lub wyłuszczeniu w stawie biodrowym </w:t>
      </w:r>
      <w:r w:rsidR="001055C5" w:rsidRPr="0058433E">
        <w:rPr>
          <w:rFonts w:ascii="Times New Roman" w:hAnsi="Times New Roman" w:cs="Times New Roman"/>
          <w:b/>
          <w:sz w:val="24"/>
        </w:rPr>
        <w:t>9.900,00</w:t>
      </w:r>
      <w:r w:rsidR="00C67FAF">
        <w:rPr>
          <w:rFonts w:ascii="Times New Roman" w:hAnsi="Times New Roman" w:cs="Times New Roman"/>
          <w:sz w:val="24"/>
        </w:rPr>
        <w:t xml:space="preserve"> </w:t>
      </w:r>
      <w:r w:rsidR="00D31420" w:rsidRPr="00D31420">
        <w:rPr>
          <w:rStyle w:val="Uwydatnienie"/>
          <w:rFonts w:ascii="Times New Roman" w:hAnsi="Times New Roman" w:cs="Times New Roman"/>
          <w:sz w:val="24"/>
          <w:u w:val="single"/>
        </w:rPr>
        <w:t>udział własny osoby niepełnosprawnej 10%</w:t>
      </w:r>
      <w:r w:rsidR="00D31420" w:rsidRPr="00D31420">
        <w:rPr>
          <w:rStyle w:val="Pogrubienie"/>
          <w:rFonts w:ascii="Times New Roman" w:hAnsi="Times New Roman" w:cs="Times New Roman"/>
          <w:i/>
          <w:iCs/>
          <w:sz w:val="24"/>
          <w:u w:val="single"/>
        </w:rPr>
        <w:t>.</w:t>
      </w:r>
    </w:p>
    <w:p w:rsidR="00E80C85" w:rsidRPr="00653E8E" w:rsidRDefault="00E80C85" w:rsidP="001217F7">
      <w:pPr>
        <w:numPr>
          <w:ilvl w:val="0"/>
          <w:numId w:val="3"/>
        </w:numPr>
        <w:ind w:left="851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5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skutera inwalidzkiego o napędzie elektrycznym lub oprzyrządowania elektrycznego do wózka ręcznego (adresowana do osób z orzeczeniem </w:t>
      </w:r>
      <w:r w:rsidR="00D31420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o niepełnosprawności - do 16 roku życia lub osób ze znacznym stopniem niepełnosprawności, z dysfunkcją narządu ruchu powodującą problemy w samodzielnym przemieszczaniu się i posiadających zgodę lekarza specjalisty na użytkowanie przedmiotu dofinansowania);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D31420">
        <w:rPr>
          <w:rFonts w:ascii="Times New Roman" w:hAnsi="Times New Roman" w:cs="Times New Roman"/>
          <w:sz w:val="24"/>
        </w:rPr>
        <w:t>maks</w:t>
      </w:r>
      <w:r w:rsidR="001055C5">
        <w:rPr>
          <w:rFonts w:ascii="Times New Roman" w:hAnsi="Times New Roman" w:cs="Times New Roman"/>
          <w:sz w:val="24"/>
        </w:rPr>
        <w:t xml:space="preserve">ymalna kwota dofinansowania to </w:t>
      </w:r>
      <w:r w:rsidR="001055C5" w:rsidRPr="0058433E">
        <w:rPr>
          <w:rFonts w:ascii="Times New Roman" w:hAnsi="Times New Roman" w:cs="Times New Roman"/>
          <w:b/>
          <w:sz w:val="24"/>
        </w:rPr>
        <w:t>8.25</w:t>
      </w:r>
      <w:r w:rsidR="00D31420" w:rsidRPr="0058433E">
        <w:rPr>
          <w:rFonts w:ascii="Times New Roman" w:hAnsi="Times New Roman" w:cs="Times New Roman"/>
          <w:b/>
          <w:sz w:val="24"/>
        </w:rPr>
        <w:t>0,00</w:t>
      </w:r>
      <w:r w:rsidR="00D31420" w:rsidRPr="00D31420">
        <w:rPr>
          <w:rFonts w:ascii="Times New Roman" w:hAnsi="Times New Roman" w:cs="Times New Roman"/>
          <w:sz w:val="24"/>
        </w:rPr>
        <w:t xml:space="preserve"> zł, </w:t>
      </w:r>
      <w:r w:rsidR="00D31420" w:rsidRPr="00D31420">
        <w:rPr>
          <w:rStyle w:val="Uwydatnienie"/>
          <w:rFonts w:ascii="Times New Roman" w:hAnsi="Times New Roman" w:cs="Times New Roman"/>
          <w:sz w:val="24"/>
          <w:u w:val="single"/>
        </w:rPr>
        <w:t>udział własny osoby niepełnosprawnej 25 %;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1217F7" w:rsidRDefault="00E80C85" w:rsidP="001217F7">
      <w:pPr>
        <w:pStyle w:val="Akapitzlist"/>
        <w:numPr>
          <w:ilvl w:val="0"/>
          <w:numId w:val="4"/>
        </w:numPr>
        <w:tabs>
          <w:tab w:val="left" w:pos="567"/>
        </w:tabs>
        <w:ind w:right="426" w:hanging="43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Obszar D – pomoc w utrzymaniu aktywności zawodowej poprzez zapewnienie opieki dla osoby zależnej</w:t>
      </w:r>
      <w:r w:rsidRPr="001217F7">
        <w:rPr>
          <w:rFonts w:ascii="Times New Roman" w:eastAsia="Arial" w:hAnsi="Times New Roman" w:cs="Times New Roman"/>
          <w:sz w:val="24"/>
          <w:szCs w:val="24"/>
        </w:rPr>
        <w:t xml:space="preserve"> (dziecka przebywającego w żłobku lub przedszkolu albo pod inną tego typu opieką, pomoc adresowana do osób ze znacznym lub umiarkowanym stopniem niepełnosprawności, które są przedstawicielem ustawowym</w:t>
      </w:r>
      <w:r w:rsidR="00A74D96">
        <w:rPr>
          <w:rFonts w:ascii="Times New Roman" w:eastAsia="Arial" w:hAnsi="Times New Roman" w:cs="Times New Roman"/>
          <w:sz w:val="24"/>
          <w:szCs w:val="24"/>
        </w:rPr>
        <w:t xml:space="preserve"> lub opiekunem prawnym dziecka); </w:t>
      </w:r>
      <w:r w:rsidR="00A74D96" w:rsidRPr="00D31420">
        <w:rPr>
          <w:rFonts w:ascii="Times New Roman" w:hAnsi="Times New Roman" w:cs="Times New Roman"/>
          <w:sz w:val="24"/>
        </w:rPr>
        <w:t xml:space="preserve">maksymalna kwota dofinansowania to </w:t>
      </w:r>
      <w:r w:rsidR="00A74D96">
        <w:rPr>
          <w:rFonts w:ascii="Times New Roman" w:hAnsi="Times New Roman" w:cs="Times New Roman"/>
          <w:sz w:val="24"/>
        </w:rPr>
        <w:t>3</w:t>
      </w:r>
      <w:r w:rsidR="001055C5">
        <w:rPr>
          <w:rFonts w:ascii="Times New Roman" w:hAnsi="Times New Roman" w:cs="Times New Roman"/>
          <w:sz w:val="24"/>
        </w:rPr>
        <w:t>3</w:t>
      </w:r>
      <w:r w:rsidR="00A74D96" w:rsidRPr="00D31420">
        <w:rPr>
          <w:rFonts w:ascii="Times New Roman" w:hAnsi="Times New Roman" w:cs="Times New Roman"/>
          <w:sz w:val="24"/>
        </w:rPr>
        <w:t>0,00 zł</w:t>
      </w:r>
      <w:r w:rsidR="00A74D96">
        <w:rPr>
          <w:rFonts w:ascii="Times New Roman" w:hAnsi="Times New Roman" w:cs="Times New Roman"/>
          <w:sz w:val="24"/>
        </w:rPr>
        <w:t xml:space="preserve"> miesięcznie.</w:t>
      </w:r>
    </w:p>
    <w:p w:rsidR="00E80C85" w:rsidRDefault="00E80C85" w:rsidP="00653E8E">
      <w:pPr>
        <w:ind w:left="567" w:right="42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343D8" w:rsidRPr="008D612A" w:rsidRDefault="00D343D8" w:rsidP="008D612A">
      <w:pPr>
        <w:pStyle w:val="Akapitzlist"/>
        <w:numPr>
          <w:ilvl w:val="0"/>
          <w:numId w:val="4"/>
        </w:numPr>
        <w:spacing w:before="100" w:beforeAutospacing="1" w:after="100" w:afterAutospacing="1"/>
        <w:ind w:left="426" w:righ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Aktywny samorząd Moduł II – pomoc w uzyskaniu wykształcenia na poziomie wyższym  </w:t>
      </w:r>
      <w:r w:rsidRPr="008D612A">
        <w:rPr>
          <w:rFonts w:ascii="Times New Roman" w:eastAsia="Times New Roman" w:hAnsi="Times New Roman" w:cs="Times New Roman"/>
          <w:sz w:val="24"/>
          <w:szCs w:val="24"/>
        </w:rPr>
        <w:t>poprzez dofinansowanie kosztów edukacji w szkole policealnej, kolegium lub w szkole wyższej studia pierwszego i drugiego stopnia, jednolite studia magisterskie, studia podyplomowe lub doktoranckie prowadzone przez szkoły wyższe. </w:t>
      </w:r>
    </w:p>
    <w:p w:rsidR="00D343D8" w:rsidRPr="00D343D8" w:rsidRDefault="00D343D8" w:rsidP="00D343D8">
      <w:p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Celem główny programu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– jest wyeliminowanie lub zmniejszenie barier ograniczających uczestnictwo osób niepełnosprawnych w życiu społecznym, zawodowym i w dostępie do edukacji.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br/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W ramach modułu II kwota dofinansowania kosztów nauki, dotyczących semestru/półrocza objętego dofinansowaniem, wynosi w przypadku:</w:t>
      </w:r>
    </w:p>
    <w:p w:rsidR="008D612A" w:rsidRDefault="00D343D8" w:rsidP="0095752B">
      <w:pPr>
        <w:numPr>
          <w:ilvl w:val="0"/>
          <w:numId w:val="6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dodatku na pokrycie kosztów kształcenia: do </w:t>
      </w:r>
      <w:r w:rsidR="001055C5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dla wnioskodawców pobierających naukę w szko</w:t>
      </w:r>
      <w:r w:rsidR="008D612A" w:rsidRPr="008D612A">
        <w:rPr>
          <w:rFonts w:ascii="Times New Roman" w:eastAsia="Times New Roman" w:hAnsi="Times New Roman" w:cs="Times New Roman"/>
          <w:sz w:val="24"/>
          <w:szCs w:val="24"/>
        </w:rPr>
        <w:t xml:space="preserve">le policealnej lub w kolegium; 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do </w:t>
      </w:r>
      <w:r w:rsidR="001055C5">
        <w:rPr>
          <w:rFonts w:ascii="Times New Roman" w:eastAsia="Times New Roman" w:hAnsi="Times New Roman" w:cs="Times New Roman"/>
          <w:b/>
          <w:bCs/>
          <w:sz w:val="24"/>
          <w:szCs w:val="24"/>
        </w:rPr>
        <w:t>1.65</w:t>
      </w: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dla pozostałych wnioskodawców;</w:t>
      </w:r>
    </w:p>
    <w:p w:rsidR="00D343D8" w:rsidRPr="00D343D8" w:rsidRDefault="00D343D8" w:rsidP="0095752B">
      <w:pPr>
        <w:numPr>
          <w:ilvl w:val="0"/>
          <w:numId w:val="6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dodatku na uiszczenie opłaty za przeprowadzenie przewodu doktorskiego – do</w:t>
      </w:r>
      <w:r w:rsidR="001055C5">
        <w:rPr>
          <w:rFonts w:ascii="Times New Roman" w:eastAsia="Times New Roman" w:hAnsi="Times New Roman" w:cs="Times New Roman"/>
          <w:b/>
          <w:bCs/>
          <w:sz w:val="24"/>
          <w:szCs w:val="24"/>
        </w:rPr>
        <w:t> 4.4</w:t>
      </w: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43D8" w:rsidRPr="00D343D8" w:rsidRDefault="00D343D8" w:rsidP="00D343D8">
      <w:pPr>
        <w:numPr>
          <w:ilvl w:val="0"/>
          <w:numId w:val="6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opłaty za naukę (czesne) do </w:t>
      </w:r>
      <w:r w:rsidR="001055C5">
        <w:rPr>
          <w:rFonts w:ascii="Times New Roman" w:eastAsia="Times New Roman" w:hAnsi="Times New Roman" w:cs="Times New Roman"/>
          <w:b/>
          <w:bCs/>
          <w:sz w:val="24"/>
          <w:szCs w:val="24"/>
        </w:rPr>
        <w:t>4.4</w:t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– równowartość kosztów czesnego w ramach jednej, aktualnie realizowanej formy kształcenia na poziomie wyższym (na jednym kierunku), niezależnie od daty poniesienia kosztów, przy czym dofinansowanie powyżej kwoty </w:t>
      </w:r>
      <w:r w:rsidR="001055C5">
        <w:rPr>
          <w:rFonts w:ascii="Times New Roman" w:eastAsia="Times New Roman" w:hAnsi="Times New Roman" w:cs="Times New Roman"/>
          <w:b/>
          <w:bCs/>
          <w:sz w:val="24"/>
          <w:szCs w:val="24"/>
        </w:rPr>
        <w:t>4.4</w:t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jest możliwe wyłącznie w przypadku, gdy wysokość przeciętnego miesięcznego dochodu wnioskodawcy nie przekracza kwoty 764 zł (netto) na osobę.</w:t>
      </w:r>
    </w:p>
    <w:p w:rsidR="00D343D8" w:rsidRPr="00D343D8" w:rsidRDefault="00D343D8" w:rsidP="00D343D8">
      <w:p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Dodatek na pokrycie innych kosztów kształcenia ma charakter progresywny i motywacyjny.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br/>
        <w:t>Wysokość dodatku jest uzależniona od poziomu nauki i postępów w nauce. W stosunku  do wyliczonej dla Wnioskodawcy maksymalnej kwoty dodatku, wysokość dodatku możliwego do wypłaty wynosi:</w:t>
      </w:r>
    </w:p>
    <w:p w:rsidR="00D343D8" w:rsidRPr="00D343D8" w:rsidRDefault="00D343D8" w:rsidP="00D343D8">
      <w:pPr>
        <w:numPr>
          <w:ilvl w:val="0"/>
          <w:numId w:val="7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 50% wyliczonej dla wnioskodawcy maksymalnej kwoty dodatku – w przypadku pobierania nauki na pierwszym roku nauki w ramach wszystkich form edukacji na poziomie wyższym, w przypadku form kształcenia trwających jeden rok – do 75% wyliczonej dla wnioskodawcy maksymalnej kwoty dodatku;</w:t>
      </w:r>
    </w:p>
    <w:p w:rsidR="00D343D8" w:rsidRPr="00D343D8" w:rsidRDefault="00D343D8" w:rsidP="00D343D8">
      <w:pPr>
        <w:numPr>
          <w:ilvl w:val="0"/>
          <w:numId w:val="7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 75% wyliczonej dla wnioskodawcy maksymalnej kwoty dodatku – w przypadku pobierania nauki na kolejnym, drugim roku edukacji w ramach wszystkich form edukacji na poziomie wyższym;</w:t>
      </w:r>
    </w:p>
    <w:p w:rsidR="00D343D8" w:rsidRDefault="00D343D8" w:rsidP="00D343D8">
      <w:pPr>
        <w:numPr>
          <w:ilvl w:val="0"/>
          <w:numId w:val="7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 100% wyliczonej dla wnioskodawcy maksymalnej kwoty dodatku – w przypadku pobierania nauki w kolejnych latach (od trzeciego roku) danej formy edukacji na poziomie wyższym,</w:t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 przy czym studenci studiów II stopnia i uczestnicy studiów doktoranckich mogą otrzymać dodatek w kwocie maksymalnej na każdym etapie nauki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D8" w:rsidRPr="00FD2F88" w:rsidRDefault="00D343D8" w:rsidP="00D343D8">
      <w:pPr>
        <w:pStyle w:val="NormalnyWeb"/>
        <w:spacing w:before="0" w:beforeAutospacing="0" w:after="0" w:afterAutospacing="0"/>
        <w:ind w:right="425"/>
        <w:jc w:val="both"/>
        <w:rPr>
          <w:i/>
          <w:u w:val="single"/>
        </w:rPr>
      </w:pPr>
      <w:r w:rsidRPr="00FD2F88">
        <w:rPr>
          <w:rStyle w:val="Pogrubienie"/>
          <w:i/>
          <w:u w:val="single"/>
        </w:rPr>
        <w:t>Warunki zwiększenia dofinansowania w formie dodatku na pokrycie innych (niż czesne) kosztów kształcenia</w:t>
      </w:r>
    </w:p>
    <w:p w:rsidR="00D343D8" w:rsidRDefault="00D343D8" w:rsidP="00D343D8">
      <w:pPr>
        <w:pStyle w:val="NormalnyWeb"/>
        <w:spacing w:before="0" w:beforeAutospacing="0" w:after="0" w:afterAutospacing="0"/>
        <w:ind w:right="425"/>
        <w:jc w:val="both"/>
      </w:pPr>
      <w:r>
        <w:t>Do</w:t>
      </w:r>
      <w:r w:rsidR="00D436B9">
        <w:t>datek (</w:t>
      </w:r>
      <w:r w:rsidR="00D436B9" w:rsidRPr="0058433E">
        <w:rPr>
          <w:b/>
        </w:rPr>
        <w:t>1.100</w:t>
      </w:r>
      <w:r w:rsidR="0058433E">
        <w:rPr>
          <w:b/>
        </w:rPr>
        <w:t xml:space="preserve"> zł</w:t>
      </w:r>
      <w:r w:rsidR="00D436B9" w:rsidRPr="0058433E">
        <w:rPr>
          <w:b/>
        </w:rPr>
        <w:t xml:space="preserve"> lub 1.65</w:t>
      </w:r>
      <w:r w:rsidRPr="0058433E">
        <w:rPr>
          <w:b/>
        </w:rPr>
        <w:t>0</w:t>
      </w:r>
      <w:r>
        <w:t xml:space="preserve"> zł) może być zwiększony, nie więcej niż o: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1)</w:t>
      </w:r>
      <w:r w:rsidRPr="0058433E">
        <w:rPr>
          <w:b/>
        </w:rPr>
        <w:t xml:space="preserve"> 77</w:t>
      </w:r>
      <w:r w:rsidR="00D343D8" w:rsidRPr="0058433E">
        <w:rPr>
          <w:b/>
        </w:rPr>
        <w:t>0</w:t>
      </w:r>
      <w:r w:rsidR="00D343D8">
        <w:t xml:space="preserve"> zł – w przypadkach, które określi realizator programu;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2) </w:t>
      </w:r>
      <w:r w:rsidRPr="0058433E">
        <w:rPr>
          <w:b/>
        </w:rPr>
        <w:t>55</w:t>
      </w:r>
      <w:r w:rsidR="00D343D8" w:rsidRPr="0058433E">
        <w:rPr>
          <w:b/>
        </w:rPr>
        <w:t>0</w:t>
      </w:r>
      <w:r w:rsidR="00D343D8">
        <w:t xml:space="preserve"> zł – w przypadku, gdy wnioskodawca ponosi koszty z tytułu pobierania nauki poza miejscem zamieszkania;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lastRenderedPageBreak/>
        <w:t xml:space="preserve">3) </w:t>
      </w:r>
      <w:r w:rsidRPr="0058433E">
        <w:rPr>
          <w:b/>
        </w:rPr>
        <w:t>33</w:t>
      </w:r>
      <w:r w:rsidR="00D343D8" w:rsidRPr="0058433E">
        <w:rPr>
          <w:b/>
        </w:rPr>
        <w:t>0</w:t>
      </w:r>
      <w:r w:rsidR="00D343D8">
        <w:t xml:space="preserve"> zł – w przypadku, gdy wnioskodawca posiada aktualną (ważną) Kartę Dużej Rodziny;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4) </w:t>
      </w:r>
      <w:r w:rsidRPr="0058433E">
        <w:rPr>
          <w:b/>
        </w:rPr>
        <w:t>33</w:t>
      </w:r>
      <w:r w:rsidR="00D343D8" w:rsidRPr="0058433E">
        <w:rPr>
          <w:b/>
        </w:rPr>
        <w:t>0</w:t>
      </w:r>
      <w:r w:rsidR="00D343D8">
        <w:t xml:space="preserve"> zł – w przypadku, gdy wnioskodawca pobiera naukę jednocześnie na dwóch kierunkach studiów/nauki (przyznanie tej kwoty oznacza dofinansowanie kosztów nauki/udzielenie pomocy także na drugim kierunku);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5) </w:t>
      </w:r>
      <w:r w:rsidRPr="0058433E">
        <w:rPr>
          <w:b/>
        </w:rPr>
        <w:t>22</w:t>
      </w:r>
      <w:r w:rsidR="00D343D8" w:rsidRPr="0058433E">
        <w:rPr>
          <w:b/>
        </w:rPr>
        <w:t>0</w:t>
      </w:r>
      <w:r w:rsidR="00D343D8">
        <w:t xml:space="preserve"> zł – w przypadku, gdy wnioskodawca studiuje w przyspieszonym trybie;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6) </w:t>
      </w:r>
      <w:r w:rsidRPr="0058433E">
        <w:rPr>
          <w:b/>
        </w:rPr>
        <w:t>33</w:t>
      </w:r>
      <w:r w:rsidR="00D343D8" w:rsidRPr="0058433E">
        <w:rPr>
          <w:b/>
        </w:rPr>
        <w:t>0</w:t>
      </w:r>
      <w:r w:rsidR="00D343D8">
        <w:t xml:space="preserve"> zł – w  przypadku, gdy wnioskodawc</w:t>
      </w:r>
      <w:r>
        <w:t>ą jest osoba poszkodowana w 2022 lub w 2023</w:t>
      </w:r>
      <w:r w:rsidR="00D343D8">
        <w:t xml:space="preserve"> roku w wyniku działania żywiołu lub innych zdarzeń losowych;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7) </w:t>
      </w:r>
      <w:r w:rsidRPr="0058433E">
        <w:rPr>
          <w:b/>
        </w:rPr>
        <w:t>33</w:t>
      </w:r>
      <w:r w:rsidR="00D343D8" w:rsidRPr="0058433E">
        <w:rPr>
          <w:b/>
        </w:rPr>
        <w:t>0</w:t>
      </w:r>
      <w:r w:rsidR="00D343D8">
        <w:t xml:space="preserve"> zł – w przypadku, gdy wnioskodawca korzysta z usług tłumacza języka migowego,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8) </w:t>
      </w:r>
      <w:r w:rsidRPr="0058433E">
        <w:rPr>
          <w:b/>
        </w:rPr>
        <w:t>88</w:t>
      </w:r>
      <w:r w:rsidR="00D343D8" w:rsidRPr="0058433E">
        <w:rPr>
          <w:b/>
        </w:rPr>
        <w:t>0</w:t>
      </w:r>
      <w:r w:rsidR="00D343D8">
        <w:t xml:space="preserve"> zł – w przypadku, gdy wnioskodawca posiada podpis elektroniczny/Profil Zaufany na platformie </w:t>
      </w:r>
      <w:proofErr w:type="spellStart"/>
      <w:r w:rsidR="00D343D8">
        <w:t>ePUAP</w:t>
      </w:r>
      <w:proofErr w:type="spellEnd"/>
      <w:r w:rsidR="00D343D8">
        <w:t xml:space="preserve"> i złoży wniosek o dofinansowanie w formie elektronicznej w dedykowanym systemie przygotowanym przez Państwowy Fundusz Rehabilitacji Osób Niepełnosprawnych, przy czym możliwość ta dotyczy tylko tych wnioskodawców, którzy skorzystają z tego zwiększenia po raz pierwszy (wsparcie jest jednorazowe);</w:t>
      </w:r>
    </w:p>
    <w:p w:rsidR="00D343D8" w:rsidRDefault="00D436B9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9) </w:t>
      </w:r>
      <w:r w:rsidRPr="0058433E">
        <w:rPr>
          <w:b/>
        </w:rPr>
        <w:t>55</w:t>
      </w:r>
      <w:r w:rsidR="00D343D8" w:rsidRPr="0058433E">
        <w:rPr>
          <w:b/>
        </w:rPr>
        <w:t>0</w:t>
      </w:r>
      <w:r w:rsidR="00D343D8">
        <w:t xml:space="preserve"> zł – w przypadku, gdy wnioskodawca w poprzednim semestrze pobierał lub aktualnie pobiera naukę w formie zdalnej (w związku z pandemią).</w:t>
      </w:r>
    </w:p>
    <w:p w:rsidR="00D343D8" w:rsidRDefault="00D343D8" w:rsidP="00D343D8">
      <w:pPr>
        <w:pStyle w:val="NormalnyWeb"/>
        <w:spacing w:before="0" w:beforeAutospacing="0" w:after="0" w:afterAutospacing="0"/>
        <w:ind w:right="425"/>
        <w:jc w:val="both"/>
      </w:pPr>
    </w:p>
    <w:p w:rsidR="00D343D8" w:rsidRPr="00FD2F88" w:rsidRDefault="00D343D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FD2F88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Termin przyjmowania wniosków o dofinansowanie</w:t>
      </w:r>
    </w:p>
    <w:p w:rsidR="00D343D8" w:rsidRPr="00D343D8" w:rsidRDefault="00D343D8" w:rsidP="00D343D8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Pr="00D343D8" w:rsidRDefault="00D343D8" w:rsidP="00D343D8">
      <w:pPr>
        <w:spacing w:line="267" w:lineRule="auto"/>
        <w:ind w:left="4"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sz w:val="24"/>
          <w:szCs w:val="24"/>
        </w:rPr>
        <w:t>Wnioski o dofinansowanie można składać w formie elektronicznej</w:t>
      </w:r>
      <w:r>
        <w:rPr>
          <w:rFonts w:ascii="Times New Roman" w:eastAsia="Arial" w:hAnsi="Times New Roman" w:cs="Times New Roman"/>
          <w:sz w:val="24"/>
          <w:szCs w:val="24"/>
        </w:rPr>
        <w:t xml:space="preserve"> w systemie SOW </w:t>
      </w:r>
      <w:r w:rsidRPr="00D343D8">
        <w:rPr>
          <w:rFonts w:ascii="Times New Roman" w:eastAsia="Arial" w:hAnsi="Times New Roman" w:cs="Times New Roman"/>
          <w:sz w:val="24"/>
          <w:szCs w:val="24"/>
        </w:rPr>
        <w:t>(</w:t>
      </w:r>
      <w:hyperlink r:id="rId5" w:history="1">
        <w:r w:rsidRPr="00D343D8">
          <w:rPr>
            <w:rFonts w:ascii="Times New Roman" w:eastAsia="Arial" w:hAnsi="Times New Roman" w:cs="Times New Roman"/>
            <w:color w:val="000080"/>
            <w:sz w:val="24"/>
            <w:szCs w:val="24"/>
            <w:u w:val="single"/>
          </w:rPr>
          <w:t>https://sow.pfron.org.pl/</w:t>
        </w:r>
      </w:hyperlink>
      <w:r w:rsidR="00D436B9">
        <w:rPr>
          <w:rFonts w:ascii="Times New Roman" w:eastAsia="Arial" w:hAnsi="Times New Roman" w:cs="Times New Roman"/>
          <w:sz w:val="24"/>
          <w:szCs w:val="24"/>
        </w:rPr>
        <w:t>) już od dnia 1 marca 2023</w:t>
      </w:r>
      <w:r w:rsidRPr="00D343D8">
        <w:rPr>
          <w:rFonts w:ascii="Times New Roman" w:eastAsia="Arial" w:hAnsi="Times New Roman" w:cs="Times New Roman"/>
          <w:sz w:val="24"/>
          <w:szCs w:val="24"/>
        </w:rPr>
        <w:t xml:space="preserve"> r.</w:t>
      </w:r>
    </w:p>
    <w:p w:rsidR="00D343D8" w:rsidRPr="00D343D8" w:rsidRDefault="00D343D8" w:rsidP="00D343D8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Pr="00D343D8" w:rsidRDefault="00D343D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sz w:val="24"/>
          <w:szCs w:val="24"/>
        </w:rPr>
        <w:t>Przypominamy i zachęcamy - możecie Państwo złożyć wniosek nie wychodząc z domu!</w:t>
      </w:r>
    </w:p>
    <w:p w:rsidR="00D343D8" w:rsidRPr="00D343D8" w:rsidRDefault="00D343D8" w:rsidP="00D343D8">
      <w:pPr>
        <w:spacing w:line="28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Default="00D343D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FD2F88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Termin zakończenia przyjmowania wniosków wypada:</w:t>
      </w:r>
    </w:p>
    <w:p w:rsidR="00FD2F88" w:rsidRPr="00FD2F88" w:rsidRDefault="00FD2F8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</w:p>
    <w:p w:rsidR="00FD2F88" w:rsidRPr="00FD2F88" w:rsidRDefault="00FD2F88" w:rsidP="00FD2F88">
      <w:pPr>
        <w:pStyle w:val="Akapitzlist"/>
        <w:numPr>
          <w:ilvl w:val="0"/>
          <w:numId w:val="4"/>
        </w:numPr>
        <w:spacing w:line="282" w:lineRule="exact"/>
        <w:ind w:left="426" w:righ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F88">
        <w:rPr>
          <w:rFonts w:ascii="Times New Roman" w:eastAsia="Times New Roman" w:hAnsi="Times New Roman" w:cs="Times New Roman"/>
          <w:sz w:val="24"/>
          <w:szCs w:val="24"/>
        </w:rPr>
        <w:t xml:space="preserve">W ramach Modułu I: </w:t>
      </w:r>
      <w:r w:rsidRPr="00FD2F88">
        <w:rPr>
          <w:rFonts w:ascii="Times New Roman" w:eastAsia="Arial" w:hAnsi="Times New Roman" w:cs="Times New Roman"/>
          <w:i/>
          <w:sz w:val="24"/>
        </w:rPr>
        <w:t xml:space="preserve">Termin zakończenia przyjmowania wniosków wypada dnia </w:t>
      </w:r>
      <w:r>
        <w:rPr>
          <w:rFonts w:ascii="Times New Roman" w:eastAsia="Arial" w:hAnsi="Times New Roman" w:cs="Times New Roman"/>
          <w:i/>
          <w:sz w:val="24"/>
        </w:rPr>
        <w:br/>
      </w:r>
      <w:r w:rsidR="00D436B9">
        <w:rPr>
          <w:rFonts w:ascii="Times New Roman" w:eastAsia="Arial" w:hAnsi="Times New Roman" w:cs="Times New Roman"/>
          <w:i/>
          <w:sz w:val="24"/>
        </w:rPr>
        <w:t>31 sierpnia 2023</w:t>
      </w:r>
      <w:r w:rsidRPr="00FD2F88">
        <w:rPr>
          <w:rFonts w:ascii="Times New Roman" w:eastAsia="Arial" w:hAnsi="Times New Roman" w:cs="Times New Roman"/>
          <w:i/>
          <w:sz w:val="24"/>
        </w:rPr>
        <w:t xml:space="preserve"> r</w:t>
      </w:r>
      <w:r>
        <w:rPr>
          <w:rFonts w:ascii="Times New Roman" w:eastAsia="Arial" w:hAnsi="Times New Roman" w:cs="Times New Roman"/>
          <w:i/>
          <w:sz w:val="24"/>
        </w:rPr>
        <w:t>.</w:t>
      </w:r>
    </w:p>
    <w:p w:rsidR="00FD2F88" w:rsidRPr="00FD2F88" w:rsidRDefault="00FD2F88" w:rsidP="00FD2F88">
      <w:pPr>
        <w:pStyle w:val="Akapitzlist"/>
        <w:numPr>
          <w:ilvl w:val="0"/>
          <w:numId w:val="4"/>
        </w:numPr>
        <w:spacing w:line="282" w:lineRule="exact"/>
        <w:ind w:left="426" w:righ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Modułu II: </w:t>
      </w:r>
      <w:r w:rsidRPr="00FD2F88">
        <w:rPr>
          <w:rFonts w:ascii="Times New Roman" w:eastAsia="Times New Roman" w:hAnsi="Times New Roman" w:cs="Times New Roman"/>
          <w:i/>
          <w:sz w:val="24"/>
          <w:szCs w:val="24"/>
        </w:rPr>
        <w:t>Termin zakończenia przyjmowania wniosków wypada:</w:t>
      </w:r>
    </w:p>
    <w:p w:rsidR="00D343D8" w:rsidRPr="00FD2F88" w:rsidRDefault="00D436B9" w:rsidP="00FD2F88">
      <w:pPr>
        <w:numPr>
          <w:ilvl w:val="0"/>
          <w:numId w:val="8"/>
        </w:numPr>
        <w:tabs>
          <w:tab w:val="left" w:pos="704"/>
        </w:tabs>
        <w:spacing w:line="0" w:lineRule="atLeast"/>
        <w:ind w:left="704" w:right="567" w:hanging="28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dnia 31 marca 2023</w:t>
      </w:r>
      <w:r w:rsidR="00D343D8" w:rsidRPr="00FD2F88">
        <w:rPr>
          <w:rFonts w:ascii="Times New Roman" w:eastAsia="Arial" w:hAnsi="Times New Roman" w:cs="Times New Roman"/>
          <w:i/>
          <w:sz w:val="24"/>
          <w:szCs w:val="24"/>
        </w:rPr>
        <w:t xml:space="preserve"> r. (dla wniosków dot</w:t>
      </w:r>
      <w:r>
        <w:rPr>
          <w:rFonts w:ascii="Times New Roman" w:eastAsia="Arial" w:hAnsi="Times New Roman" w:cs="Times New Roman"/>
          <w:i/>
          <w:sz w:val="24"/>
          <w:szCs w:val="24"/>
        </w:rPr>
        <w:t>yczących roku akademickiego 2022/2023</w:t>
      </w:r>
      <w:r w:rsidR="00D343D8" w:rsidRPr="00FD2F88">
        <w:rPr>
          <w:rFonts w:ascii="Times New Roman" w:eastAsia="Arial" w:hAnsi="Times New Roman" w:cs="Times New Roman"/>
          <w:i/>
          <w:sz w:val="24"/>
          <w:szCs w:val="24"/>
        </w:rPr>
        <w:t>),</w:t>
      </w:r>
    </w:p>
    <w:p w:rsidR="00D343D8" w:rsidRPr="00D343D8" w:rsidRDefault="00D343D8" w:rsidP="00FD2F88">
      <w:pPr>
        <w:spacing w:line="24" w:lineRule="exact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343D8" w:rsidRDefault="00D436B9" w:rsidP="00FD2F88">
      <w:pPr>
        <w:numPr>
          <w:ilvl w:val="0"/>
          <w:numId w:val="8"/>
        </w:numPr>
        <w:tabs>
          <w:tab w:val="left" w:pos="704"/>
        </w:tabs>
        <w:spacing w:line="0" w:lineRule="atLeast"/>
        <w:ind w:left="704" w:right="567" w:hanging="28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dnia 10 października 2023</w:t>
      </w:r>
      <w:r w:rsidR="00D343D8" w:rsidRPr="00FD2F88">
        <w:rPr>
          <w:rFonts w:ascii="Times New Roman" w:eastAsia="Arial" w:hAnsi="Times New Roman" w:cs="Times New Roman"/>
          <w:i/>
          <w:sz w:val="24"/>
          <w:szCs w:val="24"/>
        </w:rPr>
        <w:t xml:space="preserve"> r. (dla wniosków dot</w:t>
      </w:r>
      <w:r>
        <w:rPr>
          <w:rFonts w:ascii="Times New Roman" w:eastAsia="Arial" w:hAnsi="Times New Roman" w:cs="Times New Roman"/>
          <w:i/>
          <w:sz w:val="24"/>
          <w:szCs w:val="24"/>
        </w:rPr>
        <w:t>yczących roku akademickiego 2023/2024</w:t>
      </w:r>
      <w:r w:rsidR="00D343D8" w:rsidRPr="00FD2F88">
        <w:rPr>
          <w:rFonts w:ascii="Times New Roman" w:eastAsia="Arial" w:hAnsi="Times New Roman" w:cs="Times New Roman"/>
          <w:i/>
          <w:sz w:val="24"/>
          <w:szCs w:val="24"/>
        </w:rPr>
        <w:t>).</w:t>
      </w:r>
    </w:p>
    <w:p w:rsidR="008D7BB0" w:rsidRDefault="008D7BB0" w:rsidP="008D7BB0">
      <w:pPr>
        <w:pStyle w:val="Akapitzlist"/>
        <w:rPr>
          <w:rFonts w:ascii="Times New Roman" w:eastAsia="Arial" w:hAnsi="Times New Roman" w:cs="Times New Roman"/>
          <w:i/>
          <w:sz w:val="24"/>
          <w:szCs w:val="24"/>
        </w:rPr>
      </w:pPr>
    </w:p>
    <w:p w:rsidR="008D7BB0" w:rsidRDefault="008D7BB0" w:rsidP="008D7BB0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8D7BB0" w:rsidRDefault="008D7BB0" w:rsidP="008D7BB0">
      <w:pPr>
        <w:spacing w:line="0" w:lineRule="atLeast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7BB0">
        <w:rPr>
          <w:rFonts w:ascii="Times New Roman" w:eastAsia="Arial" w:hAnsi="Times New Roman" w:cs="Times New Roman"/>
          <w:b/>
          <w:i/>
          <w:sz w:val="24"/>
          <w:szCs w:val="24"/>
        </w:rPr>
        <w:t>Więcej informacji dotycząc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ych </w:t>
      </w:r>
      <w:r w:rsidR="00D436B9">
        <w:rPr>
          <w:rFonts w:ascii="Times New Roman" w:eastAsia="Arial" w:hAnsi="Times New Roman" w:cs="Times New Roman"/>
          <w:b/>
          <w:i/>
          <w:sz w:val="24"/>
          <w:szCs w:val="24"/>
        </w:rPr>
        <w:t>Aktywnego Samorządu  w roku 2023</w:t>
      </w:r>
      <w:r w:rsidRPr="008D7BB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znajdą Państwo na stronie </w:t>
      </w:r>
      <w:r w:rsidRPr="008D7BB0">
        <w:rPr>
          <w:rFonts w:ascii="Times New Roman" w:eastAsia="Arial" w:hAnsi="Times New Roman" w:cs="Times New Roman"/>
          <w:b/>
          <w:sz w:val="24"/>
          <w:szCs w:val="24"/>
        </w:rPr>
        <w:t>internetowej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6" w:history="1">
        <w:r w:rsidR="00D436B9" w:rsidRPr="00D630F9">
          <w:rPr>
            <w:rStyle w:val="Hipercze"/>
            <w:rFonts w:ascii="Times New Roman" w:eastAsia="Arial" w:hAnsi="Times New Roman" w:cs="Times New Roman"/>
            <w:i/>
            <w:sz w:val="24"/>
            <w:szCs w:val="24"/>
          </w:rPr>
          <w:t>https://www.pfron.org.pl/aktualnosci/szczegoly-aktualnosci/news/aktywny-samorzad-w-2023-roku/</w:t>
        </w:r>
      </w:hyperlink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D7BB0" w:rsidRDefault="008D7BB0" w:rsidP="008D7BB0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8D7BB0">
        <w:rPr>
          <w:rFonts w:ascii="Times New Roman" w:eastAsia="Arial" w:hAnsi="Times New Roman" w:cs="Times New Roman"/>
          <w:sz w:val="24"/>
          <w:szCs w:val="24"/>
        </w:rPr>
        <w:t>oraz</w:t>
      </w:r>
      <w:r>
        <w:rPr>
          <w:rFonts w:ascii="Times New Roman" w:eastAsia="Arial" w:hAnsi="Times New Roman" w:cs="Times New Roman"/>
          <w:sz w:val="24"/>
          <w:szCs w:val="24"/>
        </w:rPr>
        <w:t xml:space="preserve"> samego programu </w:t>
      </w:r>
      <w:r w:rsidRPr="008D7BB0">
        <w:rPr>
          <w:rFonts w:ascii="Times New Roman" w:eastAsia="Arial" w:hAnsi="Times New Roman" w:cs="Times New Roman"/>
          <w:b/>
          <w:i/>
          <w:sz w:val="24"/>
          <w:szCs w:val="24"/>
        </w:rPr>
        <w:t>Aktywny Samorząd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7" w:history="1">
        <w:r w:rsidRPr="00434019">
          <w:rPr>
            <w:rStyle w:val="Hipercze"/>
            <w:rFonts w:ascii="Times New Roman" w:eastAsia="Arial" w:hAnsi="Times New Roman" w:cs="Times New Roman"/>
            <w:i/>
            <w:sz w:val="24"/>
            <w:szCs w:val="24"/>
          </w:rPr>
          <w:t>https://www.pfron.org.pl/o-funduszu/programy-i-zadania-pfron/programy-i-zadania-real/aktywny-samorzad/dokumenty-programowe-105401/program/tresc-programu-obowiazujaca/aktywny-samorzad-tresc-programu/</w:t>
        </w:r>
      </w:hyperlink>
    </w:p>
    <w:p w:rsidR="008D7BB0" w:rsidRPr="008D7BB0" w:rsidRDefault="008D7BB0" w:rsidP="008D7BB0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FD2F88" w:rsidRDefault="00FD2F88" w:rsidP="00FD2F88">
      <w:pPr>
        <w:pStyle w:val="Akapitzlist"/>
        <w:rPr>
          <w:rFonts w:ascii="Times New Roman" w:eastAsia="Arial" w:hAnsi="Times New Roman" w:cs="Times New Roman"/>
          <w:i/>
          <w:sz w:val="24"/>
          <w:szCs w:val="24"/>
        </w:rPr>
      </w:pPr>
    </w:p>
    <w:p w:rsidR="00FD2F88" w:rsidRPr="00FD2F88" w:rsidRDefault="00FD2F88" w:rsidP="00FD2F88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D343D8" w:rsidRDefault="00D343D8" w:rsidP="00D343D8">
      <w:pPr>
        <w:pStyle w:val="NormalnyWeb"/>
        <w:spacing w:before="0" w:beforeAutospacing="0" w:after="0" w:afterAutospacing="0"/>
        <w:ind w:right="425"/>
        <w:jc w:val="both"/>
      </w:pPr>
    </w:p>
    <w:p w:rsidR="00D343D8" w:rsidRPr="00D343D8" w:rsidRDefault="00D343D8" w:rsidP="00D343D8">
      <w:p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Pr="00653E8E" w:rsidRDefault="00D343D8" w:rsidP="00653E8E">
      <w:pPr>
        <w:ind w:left="567" w:right="426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D343D8" w:rsidRPr="00653E8E" w:rsidSect="00653E8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C837DEB"/>
    <w:multiLevelType w:val="multilevel"/>
    <w:tmpl w:val="F80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40797"/>
    <w:multiLevelType w:val="multilevel"/>
    <w:tmpl w:val="AFC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75EF8"/>
    <w:multiLevelType w:val="multilevel"/>
    <w:tmpl w:val="584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E0D96"/>
    <w:multiLevelType w:val="hybridMultilevel"/>
    <w:tmpl w:val="B2283C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DB"/>
    <w:rsid w:val="000369D7"/>
    <w:rsid w:val="000A44B8"/>
    <w:rsid w:val="001055C5"/>
    <w:rsid w:val="001217F7"/>
    <w:rsid w:val="001F0679"/>
    <w:rsid w:val="003E7898"/>
    <w:rsid w:val="0058433E"/>
    <w:rsid w:val="005F000B"/>
    <w:rsid w:val="00653E8E"/>
    <w:rsid w:val="00723B87"/>
    <w:rsid w:val="008A4A5A"/>
    <w:rsid w:val="008D612A"/>
    <w:rsid w:val="008D7BB0"/>
    <w:rsid w:val="00A74D96"/>
    <w:rsid w:val="00A868CD"/>
    <w:rsid w:val="00AA7D99"/>
    <w:rsid w:val="00B7747A"/>
    <w:rsid w:val="00C67FAF"/>
    <w:rsid w:val="00D31420"/>
    <w:rsid w:val="00D32DDB"/>
    <w:rsid w:val="00D343D8"/>
    <w:rsid w:val="00D436B9"/>
    <w:rsid w:val="00E76375"/>
    <w:rsid w:val="00E80C85"/>
    <w:rsid w:val="00E84171"/>
    <w:rsid w:val="00FA101D"/>
    <w:rsid w:val="00FB3C8D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80C9-0E6B-4D84-885A-47F79F11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iCs/>
        <w:sz w:val="24"/>
        <w:szCs w:val="24"/>
        <w:lang w:val="pl-PL" w:eastAsia="en-US" w:bidi="ar-SA"/>
      </w:rPr>
    </w:rPrDefault>
    <w:pPrDefault>
      <w:pPr>
        <w:spacing w:beforeAutospacing="1"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C85"/>
    <w:pPr>
      <w:spacing w:beforeAutospacing="0" w:after="0" w:line="240" w:lineRule="auto"/>
      <w:jc w:val="left"/>
    </w:pPr>
    <w:rPr>
      <w:rFonts w:ascii="Calibri" w:hAnsi="Calibri" w:cs="Arial"/>
      <w:iCs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898"/>
    <w:pPr>
      <w:ind w:left="708"/>
    </w:pPr>
  </w:style>
  <w:style w:type="character" w:styleId="Uwydatnienie">
    <w:name w:val="Emphasis"/>
    <w:basedOn w:val="Domylnaczcionkaakapitu"/>
    <w:uiPriority w:val="20"/>
    <w:qFormat/>
    <w:rsid w:val="00E80C85"/>
    <w:rPr>
      <w:i/>
      <w:iCs w:val="0"/>
    </w:rPr>
  </w:style>
  <w:style w:type="character" w:styleId="Pogrubienie">
    <w:name w:val="Strong"/>
    <w:basedOn w:val="Domylnaczcionkaakapitu"/>
    <w:uiPriority w:val="22"/>
    <w:qFormat/>
    <w:rsid w:val="00D3142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43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7D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B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87"/>
    <w:rPr>
      <w:rFonts w:ascii="Segoe UI" w:hAnsi="Segoe UI" w:cs="Segoe UI"/>
      <w:iCs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fron.org.pl/o-funduszu/programy-i-zadania-pfron/programy-i-zadania-real/aktywny-samorzad/dokumenty-programowe-105401/program/tresc-programu-obowiazujaca/aktywny-samorzad-tresc-program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/aktualnosci/szczegoly-aktualnosci/news/aktywny-samorzad-w-2023-roku/" TargetMode="External"/><Relationship Id="rId5" Type="http://schemas.openxmlformats.org/officeDocument/2006/relationships/hyperlink" Target="https://sow.pfron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10</cp:revision>
  <cp:lastPrinted>2023-02-06T13:14:00Z</cp:lastPrinted>
  <dcterms:created xsi:type="dcterms:W3CDTF">2022-02-21T10:24:00Z</dcterms:created>
  <dcterms:modified xsi:type="dcterms:W3CDTF">2023-02-07T09:11:00Z</dcterms:modified>
</cp:coreProperties>
</file>